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515a74ac34e2d" w:history="1">
              <w:r>
                <w:rPr>
                  <w:rStyle w:val="Hyperlink"/>
                </w:rPr>
                <w:t>2024-2030年全球与中国双马来酰亚胺（BMI）行业发展全面调研及未来趋势分析报告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515a74ac34e2d" w:history="1">
              <w:r>
                <w:rPr>
                  <w:rStyle w:val="Hyperlink"/>
                </w:rPr>
                <w:t>2024-2030年全球与中国双马来酰亚胺（BMI）行业发展全面调研及未来趋势分析报告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515a74ac34e2d" w:history="1">
                <w:r>
                  <w:rPr>
                    <w:rStyle w:val="Hyperlink"/>
                  </w:rPr>
                  <w:t>https://www.20087.com/8/03/ShuangMaLaiXianYaAn-BMI-FaZhanQuShi.html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马来酰亚胺（BMI）是一种高性能热固性树脂，由于其出色的热稳定性和机械性能，在航空航天、汽车、电子等领域有着广泛应用。近年来，随着复合材料技术的发展，BMI作为基体树脂的需求持续增长，特别是在高温环境下工作的部件，如飞机发动机罩、雷达罩等。</w:t>
      </w:r>
      <w:r>
        <w:rPr>
          <w:rFonts w:hint="eastAsia"/>
        </w:rPr>
        <w:br/>
      </w:r>
      <w:r>
        <w:rPr>
          <w:rFonts w:hint="eastAsia"/>
        </w:rPr>
        <w:t>　　未来，BMI材料的发展将更加侧重于高性能和多功能性。市场调研网认为，研究将集中在进一步提高其耐热性、阻燃性，以及与其他高性能纤维的相容性，以开发更轻、更强的复合材料。同时，随着3D打印技术的进步，BMI可能会被用于先进制造，以实现复杂几何形状的快速成型。环保和可持续性要求也将推动BMI的绿色合成路线和可回收性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515a74ac34e2d" w:history="1">
        <w:r>
          <w:rPr>
            <w:rStyle w:val="Hyperlink"/>
          </w:rPr>
          <w:t>2024-2030年全球与中国双马来酰亚胺（BMI）行业发展全面调研及未来趋势分析报告</w:t>
        </w:r>
      </w:hyperlink>
      <w:r>
        <w:rPr>
          <w:rFonts w:hint="eastAsia"/>
        </w:rPr>
        <w:t>》基于多年双马来酰亚胺（BMI）行业研究积累，结合当前市场发展现状，依托国家权威数据资源和长期市场监测数据库，对双马来酰亚胺（BMI）行业进行了全面调研与分析。报告详细阐述了双马来酰亚胺（BMI）市场规模、市场前景、发展趋势、技术现状及未来方向，重点分析了行业内主要企业的竞争格局，并通过SWOT分析揭示了双马来酰亚胺（BMI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f515a74ac34e2d" w:history="1">
        <w:r>
          <w:rPr>
            <w:rStyle w:val="Hyperlink"/>
          </w:rPr>
          <w:t>2024-2030年全球与中国双马来酰亚胺（BMI）行业发展全面调研及未来趋势分析报告</w:t>
        </w:r>
      </w:hyperlink>
      <w:r>
        <w:rPr>
          <w:rFonts w:hint="eastAsia"/>
        </w:rPr>
        <w:t>》，2024年双马来酰亚胺（BMI）行业市场规模达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%。报告为投资者提供了准确的市场现状解读，帮助预判行业前景，挖掘投资价值，同时从投资策略和营销策略等角度提出实用建议，助力投资者在双马来酰亚胺（BMI）行业中把握机遇、规避风险。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双马来酰亚胺（BMI）市场概述</w:t>
      </w:r>
      <w:r>
        <w:rPr>
          <w:rFonts w:hint="eastAsia"/>
        </w:rPr>
        <w:br/>
      </w:r>
      <w:r>
        <w:rPr>
          <w:rFonts w:hint="eastAsia"/>
        </w:rPr>
        <w:t>　　1.1 双马来酰亚胺（BMI）产品定义及统计范围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按照不同产品类型，双马来酰亚胺（BMI）主要可以分为如下几个类别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不同产品类型双马来酰亚胺（BMI）增长趋势2023年VS</w:t>
      </w:r>
      <w:r>
        <w:rPr>
          <w:rFonts w:hint="eastAsia"/>
        </w:rPr>
        <w:br/>
      </w:r>
      <w:r>
        <w:rPr>
          <w:rFonts w:hint="eastAsia"/>
        </w:rPr>
        <w:t>　　　　1.2.2 粉末型</w:t>
      </w:r>
      <w:r>
        <w:rPr>
          <w:rFonts w:hint="eastAsia"/>
        </w:rPr>
        <w:br/>
      </w:r>
      <w:r>
        <w:rPr>
          <w:rFonts w:hint="eastAsia"/>
        </w:rPr>
        <w:t>　　　　1.2.3 溶液型</w:t>
      </w:r>
      <w:r>
        <w:rPr>
          <w:rFonts w:hint="eastAsia"/>
        </w:rPr>
        <w:br/>
      </w:r>
      <w:r>
        <w:rPr>
          <w:rFonts w:hint="eastAsia"/>
        </w:rPr>
        <w:t>　　1.3 从不同应用，双马来酰亚胺（BMI）主要包括如下几个方面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军事与国防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全球双马来酰亚胺（BMI）供需现状及预测（2018-2030年）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全球双马来酰亚胺（BMI）产能、产量、产能利用率及发展趋势（2018-2030年）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全球双马来酰亚胺（BMI）产量、表观消费量及发展趋势（2018-2030年）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中国双马来酰亚胺（BMI）供需现状及预测（2018-2030年）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中国双马来酰亚胺（BMI）产能、产量、产能利用率及发展趋势（2018-2030年）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中国双马来酰亚胺（BMI）产量、表观消费量及发展趋势（2018-2030年）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中国双马来酰亚胺（BMI）产量、市场需求量及发展趋势（2018-2030年）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双马来酰亚胺（BMI）中国及欧美日等行业政策分析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全球与中国主要厂商双马来酰亚胺（BMI）产量、产值及竞争分析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全球双马来酰亚胺（BMI）主要厂商列表（2018-2023年）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全球双马来酰亚胺（BMI）主要厂商产量列表（2018-2023年）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全球双马来酰亚胺（BMI）主要厂商产值列表（2018-2023年）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2023年全球主要生产商双马来酰亚胺（BMI）收入排名</w:t>
      </w:r>
      <w:r>
        <w:rPr>
          <w:rFonts w:hint="eastAsia"/>
        </w:rPr>
        <w:br/>
      </w:r>
      <w:r>
        <w:rPr>
          <w:rFonts w:hint="eastAsia"/>
        </w:rPr>
        <w:t>　　　　2.1.4 全球双马来酰亚胺（BMI）主要厂商产品价格列表（2018-2023年）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中国双马来酰亚胺（BMI）主要厂商产量、产值及市场份额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中国双马来酰亚胺（BMI）主要厂商产量列表（2018-2023年）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中国双马来酰亚胺（BMI）主要厂商产值列表（2018-2023年）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双马来酰亚胺（BMI）厂商产地分布及商业化日期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双马来酰亚胺（BMI）行业集中度、竞争程度分析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双马来酰亚胺（BMI）行业集中度分析：全球Top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全球双马来酰亚胺（BMI）第一梯队、第二梯队和第三梯队生产商（品牌）及市场份额（2022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双马来酰亚胺（BMI）全球领先企业SWOT分析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全球主要双马来酰亚胺（BMI）企业采访及观点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全球双马来酰亚胺（BMI）主要生产地区分析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全球主要地区双马来酰亚胺（BMI）市场规模分析：2022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全球主要地区双马来酰亚胺（BMI）产量及市场份额（2018-2030年）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全球主要地区双马来酰亚胺（BMI）产量及市场份额预测（2018-2030年）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全球主要地区双马来酰亚胺（BMI）产值及市场份额（2018-2030年）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全球主要地区双马来酰亚胺（BMI）产值及市场份额预测（2018-2030年）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全球主要地区双马来酰亚胺（BMI）消费展望2022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全球主要地区双马来酰亚胺（BMI）消费量及增长率（2018-2023年）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全球主要地区双马来酰亚胺（BMI）消费量预测（2024-2030年）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全球双马来酰亚胺（BMI）主要生产商概况分析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不同类型双马来酰亚胺（BMI）分析</w:t>
      </w:r>
      <w:r>
        <w:rPr>
          <w:rFonts w:hint="eastAsia"/>
        </w:rPr>
        <w:br/>
      </w:r>
      <w:r>
        <w:rPr>
          <w:rFonts w:hint="eastAsia"/>
        </w:rPr>
        <w:t>　　6.1 全球不同类型双马来酰亚胺（BMI）产量（2018-2030年）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全球双马来酰亚胺（BMI）不同类型双马来酰亚胺（BMI）产量及市场份额（2018-2023年）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全球不同类型双马来酰亚胺（BMI）产量预测（2024-2030年）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全球不同类型双马来酰亚胺（BMI）产值（2018-2030年）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全球双马来酰亚胺（BMI）不同类型双马来酰亚胺（BMI）产值及市场份额（2018-2023年）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全球不同类型双马来酰亚胺（BMI）产值预测（2024-2030年）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全球不同类型双马来酰亚胺（BMI）价格走势（2018-2030年）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不同价格区间双马来酰亚胺（BMI）市场份额对比（2018-2023年）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中国不同类型双马来酰亚胺（BMI）产量（2018-2030年）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中国双马来酰亚胺（BMI）不同类型双马来酰亚胺（BMI）产量及市场份额（2018-2023年）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中国不同类型双马来酰亚胺（BMI）产量预测（2024-2030年）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中国不同类型双马来酰亚胺（BMI）产值（2018-2030年）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中国双马来酰亚胺（BMI）不同类型双马来酰亚胺（BMI）产值及市场份额（2018-2023年）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中国不同类型双马来酰亚胺（BMI）产值预测（2024-2030年）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双马来酰亚胺（BMI）上游原料及下游主要应用分析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双马来酰亚胺（BMI）产业链分析</w:t>
      </w:r>
      <w:r>
        <w:rPr>
          <w:rFonts w:hint="eastAsia"/>
        </w:rPr>
        <w:br/>
      </w:r>
      <w:r>
        <w:rPr>
          <w:rFonts w:hint="eastAsia"/>
        </w:rPr>
        <w:t>　　7.2 双马来酰亚胺（BMI）产业上游供应分析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全球不同应用双马来酰亚胺（BMI）消费量、市场份额及增长率（2018-2030年）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全球不同应用双马来酰亚胺（BMI）消费量（2018-2023年）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全球不同应用双马来酰亚胺（BMI）消费量预测（2024-2030年）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中国不同应用双马来酰亚胺（BMI）消费量、市场份额及增长率（2018-2030年）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中国不同应用双马来酰亚胺（BMI）消费量（2018-2023年）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中国不同应用双马来酰亚胺（BMI）消费量预测（2024-2030年）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中国双马来酰亚胺（BMI）产量、消费量、进出口分析及未来趋势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中国双马来酰亚胺（BMI）产量、消费量、进出口分析及未来趋势（2018-2030年）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中国双马来酰亚胺（BMI）进出口贸易趋势</w:t>
      </w:r>
      <w:r>
        <w:rPr>
          <w:rFonts w:hint="eastAsia"/>
        </w:rPr>
        <w:br/>
      </w:r>
      <w:r>
        <w:rPr>
          <w:rFonts w:hint="eastAsia"/>
        </w:rPr>
        <w:t>　　8.3 中国双马来酰亚胺（BMI）主要进口来源</w:t>
      </w:r>
      <w:r>
        <w:rPr>
          <w:rFonts w:hint="eastAsia"/>
        </w:rPr>
        <w:br/>
      </w:r>
      <w:r>
        <w:rPr>
          <w:rFonts w:hint="eastAsia"/>
        </w:rPr>
        <w:t>　　8.4 中国双马来酰亚胺（BMI）主要出口目的地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中国双马来酰亚胺（BMI）主要地区分布</w:t>
      </w:r>
      <w:r>
        <w:rPr>
          <w:rFonts w:hint="eastAsia"/>
        </w:rPr>
        <w:br/>
      </w:r>
      <w:r>
        <w:rPr>
          <w:rFonts w:hint="eastAsia"/>
        </w:rPr>
        <w:t>　　9.1 中国双马来酰亚胺（BMI）生产地区分布</w:t>
      </w:r>
      <w:r>
        <w:rPr>
          <w:rFonts w:hint="eastAsia"/>
        </w:rPr>
        <w:br/>
      </w:r>
      <w:r>
        <w:rPr>
          <w:rFonts w:hint="eastAsia"/>
        </w:rPr>
        <w:t>　　9.2 中国双马来酰亚胺（BMI）消费地区分布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双马来酰亚胺（BMI）技术及相关行业技术发展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双马来酰亚胺（BMI）销售渠道分析及建议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国内市场双马来酰亚胺（BMI）销售渠道</w:t>
      </w:r>
      <w:r>
        <w:rPr>
          <w:rFonts w:hint="eastAsia"/>
        </w:rPr>
        <w:br/>
      </w:r>
      <w:r>
        <w:rPr>
          <w:rFonts w:hint="eastAsia"/>
        </w:rPr>
        <w:t>　　12.2 企业海外双马来酰亚胺（BMI）销售渠道</w:t>
      </w:r>
      <w:r>
        <w:rPr>
          <w:rFonts w:hint="eastAsia"/>
        </w:rPr>
        <w:br/>
      </w:r>
      <w:r>
        <w:rPr>
          <w:rFonts w:hint="eastAsia"/>
        </w:rPr>
        <w:t>　　12.3 双马来酰亚胺（BMI）销售/营销策略建议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按照不同产品类型，双马来酰亚胺（BMI）主要可以分为如下几个类别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不同种类双马来酰亚胺（BMI）增长趋势2022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从不同应用，双马来酰亚胺（BMI）主要包括如下几个方面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不同应用双马来酰亚胺（BMI）消费量（吨）增长趋势2023年VS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双马来酰亚胺（BMI）中国及欧美日等地区政策分析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全球双马来酰亚胺（BMI）主要厂商产量列表（吨）（2018-2023年）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全球双马来酰亚胺（BMI）主要厂商产量市场份额列表（2018-2023年）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全球双马来酰亚胺（BMI）主要厂商产值列表（2018-2023年）（百万美元）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全球双马来酰亚胺（BMI）主要厂商产值市场份额列表（百万美元）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2023年全球主要生产商双马来酰亚胺（BMI）收入排名（百万美元）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全球双马来酰亚胺（BMI）主要厂商产品价格列表（2018-2023年）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中国双马来酰亚胺（BMI）全球双马来酰亚胺（BMI）主要厂商产品价格列表（吨）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中国双马来酰亚胺（BMI）主要厂商产量市场份额列表（2018-2023年）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中国双马来酰亚胺（BMI）主要厂商产值列表（2018-2023年）（百万美元）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中国双马来酰亚胺（BMI）主要厂商产值市场份额列表（2018-2023年）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全球主要厂商双马来酰亚胺（BMI）厂商产地分布及商业化日期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全球主要双马来酰亚胺（BMI）企业采访及观点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全球主要地区双马来酰亚胺（BMI）产值（百万美元）：2022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全球主要地区双马来酰亚胺（BMI）2018-2023年产量市场份额列表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全球主要地区双马来酰亚胺（BMI）产量列表（2024-2030年）（吨）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全球主要地区双马来酰亚胺（BMI）产量份额（2024-2030年）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全球主要地区双马来酰亚胺（BMI）产值列表（2018-2023年）（百万美元）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全球主要地区双马来酰亚胺（BMI）产值份额列表（2018-2023年）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全球主要地区双马来酰亚胺（BMI）消费量列表（2018-2023年）（吨）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全球主要地区双马来酰亚胺（BMI）消费量市场份额列表（2018-2023年）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全球不同产品类型双马来酰亚胺（BMI）产量（2018-2023年）（吨）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全球不同产品类型双马来酰亚胺（BMI）产量市场份额（2018-2023年）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全球不同产品类型双马来酰亚胺（BMI）产量预测（2024-2030年）（吨）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全球不同产品类型双马来酰亚胺（BMI）产量市场份额预测（2018-2023年）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全球不同类型双马来酰亚胺（BMI）产值（百万美元）（2018-2023年）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全球不同类型双马来酰亚胺（BMI）产值市场份额（2018-2023年）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全球不同类型双马来酰亚胺（BMI）产值预测（百万美元）（2024-2030年）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全球不同类型双马来酰亚胺（BMI）产值市场预测份额（2024-2030年）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全球不同价格区间双马来酰亚胺（BMI）市场份额对比（2018-2023年）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中国不同产品类型双马来酰亚胺（BMI）产量（2018-2023年）（吨）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中国不同产品类型双马来酰亚胺（BMI）产量市场份额（2018-2023年）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中国不同产品类型双马来酰亚胺（BMI）产量预测（2024-2030年）（吨）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中国不同产品类型双马来酰亚胺（BMI）产量市场份额预测（2024-2030年）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中国不同产品类型双马来酰亚胺（BMI）产值（2018-2023年）（百万美元）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中国不同产品类型双马来酰亚胺（BMI）产值市场份额（2018-2023年）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中国不同产品类型双马来酰亚胺（BMI）产值预测（2024-2030年）（百万美元）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中国不同产品类型双马来酰亚胺（BMI）产值市场份额预测（2024-2030年）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双马来酰亚胺（BMI）上游原料供应商及联系方式列表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全球不同应用双马来酰亚胺（BMI）消费量（2018-2023年）（吨）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全球不同应用双马来酰亚胺（BMI）消费量市场份额（2018-2023年）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全球不同应用双马来酰亚胺（BMI）消费量预测（2024-2030年）（吨）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全球不同应用双马来酰亚胺（BMI）消费量市场份额预测（2024-2030年）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中国不同应用双马来酰亚胺（BMI）消费量（2018-2023年）（吨）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中国不同应用双马来酰亚胺（BMI）消费量市场份额（2018-2023年）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中国不同应用双马来酰亚胺（BMI）消费量预测（2024-2030年）（吨）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中国不同应用双马来酰亚胺（BMI）消费量市场份额预测（2024-2030年）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中国双马来酰亚胺（BMI）产量、消费量、进出口（2018-2023年）（吨）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中国双马来酰亚胺（BMI）产量、消费量、进出口预测（2024-2030年）（吨）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中国市场双马来酰亚胺（BMI）进出口贸易趋势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中国市场双马来酰亚胺（BMI）主要进口来源</w:t>
      </w:r>
      <w:r>
        <w:rPr>
          <w:rFonts w:hint="eastAsia"/>
        </w:rPr>
        <w:br/>
      </w:r>
      <w:r>
        <w:rPr>
          <w:rFonts w:hint="eastAsia"/>
        </w:rPr>
        <w:t>　　表81 中国市场双马来酰亚胺（BMI）主要出口目的地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中国双马来酰亚胺（BMI）生产地区分布</w:t>
      </w:r>
      <w:r>
        <w:rPr>
          <w:rFonts w:hint="eastAsia"/>
        </w:rPr>
        <w:br/>
      </w:r>
      <w:r>
        <w:rPr>
          <w:rFonts w:hint="eastAsia"/>
        </w:rPr>
        <w:t>　　表84 中国双马来酰亚胺（BMI）消费地区分布</w:t>
      </w:r>
      <w:r>
        <w:rPr>
          <w:rFonts w:hint="eastAsia"/>
        </w:rPr>
        <w:br/>
      </w:r>
      <w:r>
        <w:rPr>
          <w:rFonts w:hint="eastAsia"/>
        </w:rPr>
        <w:t>　　表85 双马来酰亚胺（BMI）行业及市场环境发展趋势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双马来酰亚胺（BMI）产品及技术发展趋势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国内当前及未来双马来酰亚胺（BMI）主要销售模式及销售渠道趋势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欧美日等地区当前及未来双马来酰亚胺（BMI）主要销售模式及销售渠道趋势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双马来酰亚胺（BMI）产品市场定位及目标消费者分析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双马来酰亚胺（BMI）产品图片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2023年全球不同产品类型双马来酰亚胺（BMI）产量市场份额</w:t>
      </w:r>
      <w:r>
        <w:rPr>
          <w:rFonts w:hint="eastAsia"/>
        </w:rPr>
        <w:br/>
      </w:r>
      <w:r>
        <w:rPr>
          <w:rFonts w:hint="eastAsia"/>
        </w:rPr>
        <w:t>　　图3 粉末型产品图片</w:t>
      </w:r>
      <w:r>
        <w:rPr>
          <w:rFonts w:hint="eastAsia"/>
        </w:rPr>
        <w:br/>
      </w:r>
      <w:r>
        <w:rPr>
          <w:rFonts w:hint="eastAsia"/>
        </w:rPr>
        <w:t>　　图4 溶液型产品图片</w:t>
      </w:r>
      <w:r>
        <w:rPr>
          <w:rFonts w:hint="eastAsia"/>
        </w:rPr>
        <w:br/>
      </w:r>
      <w:r>
        <w:rPr>
          <w:rFonts w:hint="eastAsia"/>
        </w:rPr>
        <w:t>　　图5 全球产品类型双马来酰亚胺（BMI）消费量市场份额2023年Vs</w:t>
      </w:r>
      <w:r>
        <w:rPr>
          <w:rFonts w:hint="eastAsia"/>
        </w:rPr>
        <w:br/>
      </w:r>
      <w:r>
        <w:rPr>
          <w:rFonts w:hint="eastAsia"/>
        </w:rPr>
        <w:t>　　图6 航空产品图片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军事与国防产品图片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全球双马来酰亚胺（BMI）产量及增长率（2018-2030年）（吨）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中国双马来酰亚胺（BMI）产量及发展趋势（2018-2030年）（吨）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中国双马来酰亚胺（BMI）产值及未来发展趋势（2018-2030年）（百万美元）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全球双马来酰亚胺（BMI）产能、产量、产能利用率及发展趋势（2018-2030年）（吨）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全球双马来酰亚胺（BMI）产量、市场需求量及发展趋势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中国双马来酰亚胺（BMI）产能、产量、产能利用率及发展趋势（2018-2030年）（吨）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中国双马来酰亚胺（BMI）产量、市场需求量及发展趋势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全球双马来酰亚胺（BMI）主要厂商2023年产量市场份额列表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全球双马来酰亚胺（BMI）主要厂商2023年产值市场份额列表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中国市场双马来酰亚胺（BMI）主要厂商2023年产量市场份额列表（2018-2023年）（百万美元）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中国双马来酰亚胺（BMI）主要厂商2023年产量市场份额列表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中国双马来酰亚胺（BMI）主要厂商2023年产值市场份额列表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2023年全球前五及前十大生产商双马来酰亚胺（BMI）市场份额</w:t>
      </w:r>
      <w:r>
        <w:rPr>
          <w:rFonts w:hint="eastAsia"/>
        </w:rPr>
        <w:br/>
      </w:r>
      <w:r>
        <w:rPr>
          <w:rFonts w:hint="eastAsia"/>
        </w:rPr>
        <w:t>　　图24 全球双马来酰亚胺（BMI）第一梯队、第二梯队和第三梯队生产商（品牌）及市场份额（2022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双马来酰亚胺（BMI）全球领先企业SWOT分析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全球主要地区双马来酰亚胺（BMI）消费量市场份额（2022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全球主要地区双马来酰亚胺（BMI）消费量市场份额（2022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全球主要地区双马来酰亚胺（BMI）消费量市场份额（2022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双马来酰亚胺（BMI）产业链图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双马来酰亚胺（BMI）产品价格走势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515a74ac34e2d" w:history="1">
        <w:r>
          <w:rPr>
            <w:rStyle w:val="Hyperlink"/>
          </w:rPr>
          <w:t>2024-2030年全球与中国双马来酰亚胺（BMI）行业发展全面调研及未来趋势分析报告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515a74ac34e2d" w:history="1">
        <w:r>
          <w:rPr>
            <w:rStyle w:val="Hyperlink"/>
          </w:rPr>
          <w:t>https://www.20087.com/8/03/ShuangMaLaiXianYaAn-BMI-FaZhanQuShi.html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热点：双马来酰亚胺（BMI）树脂怎么固化、双马来酰亚胺（BMI）树脂有颜色吗、双马来酰亚胺（BMI）树脂最近行隋、双马来酰亚胺（BMI）树脂怎么使用?、双马来酰亚胺树脂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d817ce40d4e78" w:history="1">
      <w:r>
        <w:rPr>
          <w:rStyle w:val="Hyperlink"/>
        </w:rPr>
        <w:t>2024-2030年全球与中国双马来酰亚胺（BMI）行业发展全面调研及未来趋势分析报告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uangMaLaiXianYaAn-BMI-FaZhanQuShi.html" TargetMode="External" Id="R62f515a74ac3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uangMaLaiXianYaAn-BMI-FaZhanQuShi.html" TargetMode="External" Id="Rf2ed817ce40d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2023-10-15T23:40:00Z</dcterms:created>
  <dcterms:modified xsi:type="dcterms:W3CDTF">2023-10-16T00:40:00Z</dcterms:modified>
  <dc:subject>2024-2030年全球与中国双马来酰亚胺（BMI）行业发展全面调研及未来趋势分析报告</dc:subject>
  <dc:title>2024-2030年全球与中国双马来酰亚胺（BMI）行业发展全面调研及未来趋势分析报告</dc:title>
  <cp:keywords>2024-2030年全球与中国双马来酰亚胺（BMI）行业发展全面调研及未来趋势分析报告</cp:keywords>
  <dc:description>2024-2030年全球与中国双马来酰亚胺（BMI）行业发展全面调研及未来趋势分析报告</dc:description>
</cp:coreProperties>
</file>