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b6bdb0a8c4c68" w:history="1">
              <w:r>
                <w:rPr>
                  <w:rStyle w:val="Hyperlink"/>
                </w:rPr>
                <w:t>2025-2031年中国防静电材料行业研究分析与前景趋势报告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b6bdb0a8c4c68" w:history="1">
              <w:r>
                <w:rPr>
                  <w:rStyle w:val="Hyperlink"/>
                </w:rPr>
                <w:t>2025-2031年中国防静电材料行业研究分析与前景趋势报告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b6bdb0a8c4c68" w:history="1">
                <w:r>
                  <w:rPr>
                    <w:rStyle w:val="Hyperlink"/>
                  </w:rPr>
                  <w:t>https://www.20087.com/8/73/FangJingDianCaiLiaoHangYeQianJingFenXi.html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在电子、半导体、精密仪器制造等领域扮演着关键角色，用于防止静电放电（ESD）对敏感设备造成损害。近年来，随着电子产品向更小、更复杂的趋势发展，对防静电材料的需求愈发迫切。材料科学家不断研发新型防静电材料，以提高其导电性和机械强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材料将更加注重可持续性和多功能性。通过开发生物基和可降解的防静电材料，减少对化石燃料的依赖，促进循环经济。同时，随着纳米技术和复合材料的进步，防静电材料将集成更多功能，如抗菌、自清洁和形状记忆，满足特定行业的需求。此外，智能防静电材料的出现，如自适应电阻和自我修复能力，将提高材料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b6bdb0a8c4c68" w:history="1">
        <w:r>
          <w:rPr>
            <w:rStyle w:val="Hyperlink"/>
          </w:rPr>
          <w:t>2025-2031年中国防静电材料行业研究分析与前景趋势报告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防静电材料行业的市场规模、需求变化、产业链动态及区域发展格局。报告重点解读了防静电材料行业竞争态势与重点企业的市场表现，并通过科学研判行业趋势与前景，揭示了防静电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二、全球防静电材料市场结构</w:t>
      </w:r>
      <w:r>
        <w:rPr>
          <w:rFonts w:hint="eastAsia"/>
        </w:rPr>
        <w:br/>
      </w:r>
      <w:r>
        <w:rPr>
          <w:rFonts w:hint="eastAsia"/>
        </w:rPr>
        <w:t>　　　　三、全球防静电材料行业竞争格局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防静电材料行业相关政策、法规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2024-2025年中国防静电材料市场现状</w:t>
      </w:r>
      <w:r>
        <w:rPr>
          <w:rFonts w:hint="eastAsia"/>
        </w:rPr>
        <w:br/>
      </w:r>
      <w:r>
        <w:rPr>
          <w:rFonts w:hint="eastAsia"/>
        </w:rPr>
        <w:t>　　第二节 中国防静电材料行业产量情况分析及预测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、2019-2024年中国防静电材料产量统计分析</w:t>
      </w:r>
      <w:r>
        <w:rPr>
          <w:rFonts w:hint="eastAsia"/>
        </w:rPr>
        <w:br/>
      </w:r>
      <w:r>
        <w:rPr>
          <w:rFonts w:hint="eastAsia"/>
        </w:rPr>
        <w:t>　　　　三、防静电材料生产区域分布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二、2019-2024年中国防静电材料市场需求统计</w:t>
      </w:r>
      <w:r>
        <w:rPr>
          <w:rFonts w:hint="eastAsia"/>
        </w:rPr>
        <w:br/>
      </w:r>
      <w:r>
        <w:rPr>
          <w:rFonts w:hint="eastAsia"/>
        </w:rPr>
        <w:t>　　　　三、防静电材料市场饱和度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四、影响防静电材料市场需求的因素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2024-2025年中国防静电材料细分行业调研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2025年中国防静电材料企业营销及发展建议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一、防静电材料企业营销策略</w:t>
      </w:r>
      <w:r>
        <w:rPr>
          <w:rFonts w:hint="eastAsia"/>
        </w:rPr>
        <w:br/>
      </w:r>
      <w:r>
        <w:rPr>
          <w:rFonts w:hint="eastAsia"/>
        </w:rPr>
        <w:t>　　　　二、防静电材料企业经验借鉴</w:t>
      </w:r>
      <w:r>
        <w:rPr>
          <w:rFonts w:hint="eastAsia"/>
        </w:rPr>
        <w:br/>
      </w:r>
      <w:r>
        <w:rPr>
          <w:rFonts w:hint="eastAsia"/>
        </w:rPr>
        <w:t>　　第三节 防静电材料企业营销模式演化与创新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一、防静电材料企业存在的问题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一、防静电材料品牌的重要性</w:t>
      </w:r>
      <w:r>
        <w:rPr>
          <w:rFonts w:hint="eastAsia"/>
        </w:rPr>
        <w:br/>
      </w:r>
      <w:r>
        <w:rPr>
          <w:rFonts w:hint="eastAsia"/>
        </w:rPr>
        <w:t>　　　　二、防静电材料实施品牌战略的意义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防静电材料经营策略分析</w:t>
      </w:r>
      <w:r>
        <w:rPr>
          <w:rFonts w:hint="eastAsia"/>
        </w:rPr>
        <w:br/>
      </w:r>
      <w:r>
        <w:rPr>
          <w:rFonts w:hint="eastAsia"/>
        </w:rPr>
        <w:t>　　　　一、防静电材料市场细分策略</w:t>
      </w:r>
      <w:r>
        <w:rPr>
          <w:rFonts w:hint="eastAsia"/>
        </w:rPr>
        <w:br/>
      </w:r>
      <w:r>
        <w:rPr>
          <w:rFonts w:hint="eastAsia"/>
        </w:rPr>
        <w:t>　　　　二、防静电材料市场创新策略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(中~智林)防静电材料行业投资战略研究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防静电材料行业历程</w:t>
      </w:r>
      <w:r>
        <w:rPr>
          <w:rFonts w:hint="eastAsia"/>
        </w:rPr>
        <w:br/>
      </w:r>
      <w:r>
        <w:rPr>
          <w:rFonts w:hint="eastAsia"/>
        </w:rPr>
        <w:t>　　图表 防静电材料行业生命周期</w:t>
      </w:r>
      <w:r>
        <w:rPr>
          <w:rFonts w:hint="eastAsia"/>
        </w:rPr>
        <w:br/>
      </w:r>
      <w:r>
        <w:rPr>
          <w:rFonts w:hint="eastAsia"/>
        </w:rPr>
        <w:t>　　图表 防静电材料行业产业链分析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b6bdb0a8c4c68" w:history="1">
        <w:r>
          <w:rPr>
            <w:rStyle w:val="Hyperlink"/>
          </w:rPr>
          <w:t>2025-2031年中国防静电材料行业研究分析与前景趋势报告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b6bdb0a8c4c68" w:history="1">
        <w:r>
          <w:rPr>
            <w:rStyle w:val="Hyperlink"/>
          </w:rPr>
          <w:t>https://www.20087.com/8/73/FangJingDianCaiLiaoHangYeQianJingFenXi.html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28c93c144412" w:history="1">
      <w:r>
        <w:rPr>
          <w:rStyle w:val="Hyperlink"/>
        </w:rPr>
        <w:t>2025-2031年中国防静电材料行业研究分析与前景趋势报告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gJingDianCaiLiaoHangYeQianJingFenXi.html" TargetMode="External" Id="R2e5b6bdb0a8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gJingDianCaiLiaoHangYeQianJingFenXi.html" TargetMode="External" Id="Rfb4428c93c14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2025-02-04T05:22:00Z</dcterms:created>
  <dcterms:modified xsi:type="dcterms:W3CDTF">2025-02-04T06:22:00Z</dcterms:modified>
  <dc:subject>2025-2031年中国防静电材料行业研究分析与前景趋势报告</dc:subject>
  <dc:title>2025-2031年中国防静电材料行业研究分析与前景趋势报告</dc:title>
  <cp:keywords>2025-2031年中国防静电材料行业研究分析与前景趋势报告</cp:keywords>
  <dc:description>2025-2031年中国防静电材料行业研究分析与前景趋势报告</dc:description>
</cp:coreProperties>
</file>