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6807b6ab94cfa" w:history="1">
              <w:r>
                <w:rPr>
                  <w:rStyle w:val="Hyperlink"/>
                </w:rPr>
                <w:t>2026-2032年全球与中国油脂基热界面材料行业市场分析及前景趋势预测报告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6807b6ab94cfa" w:history="1">
              <w:r>
                <w:rPr>
                  <w:rStyle w:val="Hyperlink"/>
                </w:rPr>
                <w:t>2026-2032年全球与中国油脂基热界面材料行业市场分析及前景趋势预测报告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6807b6ab94cfa" w:history="1">
                <w:r>
                  <w:rPr>
                    <w:rStyle w:val="Hyperlink"/>
                  </w:rPr>
                  <w:t>https://www.20087.com/9/93/YouZhiJiReJieMianCaiLiaoXianZhuangYuQianJingFenXi.html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基热界面材料是一类以特种油脂为基体，通过填充高导热填料制成的膏状或脂状热界面材料，主要用于填充发热电子元件与散热器之间的微观空隙，以降低接触热阻并提升散热效率。目前，该类材料已广泛应用于CPU、GPU、功率模块及LED照明等领域，其配方设计普遍围绕基础油类型（如硅油、合成烃）、填料种类（如氧化铝、氮化硼、氧化锌）及粒径分布展开，以平衡导热系数、绝缘性能、低出油量与长期可靠性。为适应高功率密度电子设备的需求，油脂基热界面材料的导热性能持续提升，部分产品已能满足极端温度循环与长期老化后的稳定接触。然而，硅油体系的“渗油”现象、对非极性表面的润湿性不足及在高压下的泵出效应，仍是限制其在精密与高端领域应用的主要技术瓶颈。</w:t>
      </w:r>
      <w:r>
        <w:rPr>
          <w:rFonts w:hint="eastAsia"/>
        </w:rPr>
        <w:br/>
      </w:r>
      <w:r>
        <w:rPr>
          <w:rFonts w:hint="eastAsia"/>
        </w:rPr>
        <w:t>　　未来，油脂基热界面材料将向高可靠性、功能化与环保化方向突破。市场调研网指出，通过采用非硅油体系（如全氟聚醚、合成烃）与表面改性纳米填料，可有效抑制渗油与相分离，满足航空航天、军工等严苛环境下的长寿命要求。在高端计算与新能源领域，油脂基热界面材料将兼具高导热、电绝缘与可压缩性恢复能力，以适应功率循环带来的热应力冲击。随着全球对环保法规的加强，开发低挥发性有机化合物（VOC）、无卤素及生物降解型基体将成为研发热点。同时，通过引入液态金属或碳纳米管等新型导热相，有望在保持油脂施工便利性的前提下，实现导热性能的阶跃式提升，拓展其在下一代热管理系统中的应用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6807b6ab94cfa" w:history="1">
        <w:r>
          <w:rPr>
            <w:rStyle w:val="Hyperlink"/>
          </w:rPr>
          <w:t>2026-2032年全球与中国油脂基热界面材料行业市场分析及前景趋势预测报告</w:t>
        </w:r>
      </w:hyperlink>
      <w:r>
        <w:rPr>
          <w:rFonts w:hint="eastAsia"/>
        </w:rPr>
        <w:t>》，2025年油脂基热界面材料行业市场规模达 亿元，预计2032年市场规模将达 亿元，期间年均复合增长率（CAGR）达 %。报告基于科学的市场调研与数据分析，全面解析了油脂基热界面材料行业的市场规模、市场需求及发展现状。报告深入探讨了油脂基热界面材料产业链结构、细分市场特点及技术发展方向，并结合宏观经济环境与消费者需求变化，对油脂基热界面材料行业前景与未来趋势进行了科学预测，揭示了潜在增长空间。通过对油脂基热界面材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按产品类型细分，全球油脂基热界面材料市场规模2021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单组分</w:t>
      </w:r>
      <w:r>
        <w:rPr>
          <w:rFonts w:hint="eastAsia"/>
        </w:rPr>
        <w:br/>
      </w:r>
      <w:r>
        <w:rPr>
          <w:rFonts w:hint="eastAsia"/>
        </w:rPr>
        <w:t>　　　　1.3.3 多组分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按应用细分，全球油脂基热界面材料市场规模2021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电子产品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航天</w:t>
      </w:r>
      <w:r>
        <w:rPr>
          <w:rFonts w:hint="eastAsia"/>
        </w:rPr>
        <w:br/>
      </w:r>
      <w:r>
        <w:rPr>
          <w:rFonts w:hint="eastAsia"/>
        </w:rPr>
        <w:t>　　　　1.4.5 活力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油脂基热界面材料行业发展总体概况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油脂基热界面材料行业发展主要特点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油脂基热界面材料行业发展影响因素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油脂基热界面材料有利因素</w:t>
      </w:r>
      <w:r>
        <w:rPr>
          <w:rFonts w:hint="eastAsia"/>
        </w:rPr>
        <w:br/>
      </w:r>
      <w:r>
        <w:rPr>
          <w:rFonts w:hint="eastAsia"/>
        </w:rPr>
        <w:t>　　　　1.5.3 .2 油脂基热界面材料不利因素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全球市场，近三年油脂基热界面材料主要企业占有率及排名（按销量）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油脂基热界面材料主要企业在国际市场占有率（按销量，2023-2026）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2025年油脂基热界面材料主要企业在国际市场排名（按销量）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全球市场主要企业油脂基热界面材料销量（2023-2026）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全球市场，近三年油脂基热界面材料主要企业占有率及排名（按收入）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油脂基热界面材料主要企业在国际市场占有率（按收入，2023-2026）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2025年油脂基热界面材料主要企业在国际市场排名（按收入）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全球市场主要企业油脂基热界面材料销售收入（2023-2026）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全球市场主要企业油脂基热界面材料销售价格（2023-2026）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中国市场，近三年油脂基热界面材料主要企业占有率及排名（按销量）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油脂基热界面材料主要企业在中国市场占有率（按销量，2023-2026）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2025年油脂基热界面材料主要企业在中国市场排名（按销量）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中国市场主要企业油脂基热界面材料销量（2023-2026）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中国市场，近三年油脂基热界面材料主要企业占有率及排名（按收入）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油脂基热界面材料主要企业在中国市场占有率（按收入，2023-2026）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2025年油脂基热界面材料主要企业在中国市场排名（按收入）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中国市场主要企业油脂基热界面材料销售收入（2023-2026）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全球主要厂商油脂基热界面材料总部及产地分布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全球主要厂商成立时间及油脂基热界面材料商业化日期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全球主要厂商油脂基热界面材料产品类型及应用</w:t>
      </w:r>
      <w:r>
        <w:rPr>
          <w:rFonts w:hint="eastAsia"/>
        </w:rPr>
        <w:br/>
      </w:r>
      <w:r>
        <w:rPr>
          <w:rFonts w:hint="eastAsia"/>
        </w:rPr>
        <w:t>　　2.9 油脂基热界面材料行业集中度、竞争程度分析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油脂基热界面材料行业集中度分析：2025年全球Top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全球油脂基热界面材料第一梯队、第二梯队和第三梯队生产商（品牌）及市场份额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全球油脂基热界面材料总体规模分析</w:t>
      </w:r>
      <w:r>
        <w:rPr>
          <w:rFonts w:hint="eastAsia"/>
        </w:rPr>
        <w:br/>
      </w:r>
      <w:r>
        <w:rPr>
          <w:rFonts w:hint="eastAsia"/>
        </w:rPr>
        <w:t>　　3.1 全球油脂基热界面材料供需现状及预测（2021-2032）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全球油脂基热界面材料产能、产量、产能利用率及发展趋势（2021-2032）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全球油脂基热界面材料产量、需求量及发展趋势（2021-2032）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全球主要地区油脂基热界面材料产量及发展趋势（2021-2032）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全球主要地区油脂基热界面材料产量（2021-2026）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全球主要地区油脂基热界面材料产量（2027-2032）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全球主要地区油脂基热界面材料产量市场份额（2021-2032）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中国油脂基热界面材料供需现状及预测（2021-2032）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中国油脂基热界面材料产能、产量、产能利用率及发展趋势（2021-2032）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中国油脂基热界面材料产量、市场需求量及发展趋势（2021-2032）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中国市场油脂基热界面材料进出口（2021-2032）</w:t>
      </w:r>
      <w:r>
        <w:rPr>
          <w:rFonts w:hint="eastAsia"/>
        </w:rPr>
        <w:br/>
      </w:r>
      <w:r>
        <w:rPr>
          <w:rFonts w:hint="eastAsia"/>
        </w:rPr>
        <w:t>　　3.4 全球油脂基热界面材料销量及销售额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全球市场油脂基热界面材料销售额（2021-2032）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全球市场油脂基热界面材料价格趋势（2021-2032）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全球油脂基热界面材料主要地区分析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全球主要地区油脂基热界面材料市场规模分析：2021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全球主要地区油脂基热界面材料销售收入及市场份额（2021-2026）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全球主要地区油脂基热界面材料销售收入预测（2027-2032）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全球主要地区油脂基热界面材料销量分析：2021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全球主要地区油脂基热界面材料销量及市场份额预测（2027-2032）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中东市场油脂基热界面材料销量、收入及增长率（2021-2032）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油脂基热界面材料销量、收入、价格及毛利率（2021-2026）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不同产品类型油脂基热界面材料分析</w:t>
      </w:r>
      <w:r>
        <w:rPr>
          <w:rFonts w:hint="eastAsia"/>
        </w:rPr>
        <w:br/>
      </w:r>
      <w:r>
        <w:rPr>
          <w:rFonts w:hint="eastAsia"/>
        </w:rPr>
        <w:t>　　6.1 全球不同产品类型油脂基热界面材料销量（2021-2032）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全球不同产品类型油脂基热界面材料销量预测（2027-2032）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全球不同产品类型油脂基热界面材料收入（2021-2032）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全球不同产品类型油脂基热界面材料收入及市场份额（2021-2026）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全球不同产品类型油脂基热界面材料收入预测（2027-2032）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全球不同产品类型油脂基热界面材料价格走势（2021-2032）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中国不同产品类型油脂基热界面材料销量预测（2027-2032）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中国不同产品类型油脂基热界面材料收入（2021-2032）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中国不同产品类型油脂基热界面材料收入及市场份额（2021-2026）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中国不同产品类型油脂基热界面材料收入预测（2027-2032）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不同应用油脂基热界面材料分析</w:t>
      </w:r>
      <w:r>
        <w:rPr>
          <w:rFonts w:hint="eastAsia"/>
        </w:rPr>
        <w:br/>
      </w:r>
      <w:r>
        <w:rPr>
          <w:rFonts w:hint="eastAsia"/>
        </w:rPr>
        <w:t>　　7.1 全球不同应用油脂基热界面材料销量（2021-2032）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全球不同应用油脂基热界面材料销量预测（2027-2032）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全球不同应用油脂基热界面材料收入（2021-2032）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全球不同应用油脂基热界面材料收入及市场份额（2021-2026）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全球不同应用油脂基热界面材料收入预测（2027-2032）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全球不同应用油脂基热界面材料价格走势（2021-2032）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中国不同应用油脂基热界面材料销量（2021-2032）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中国不同应用油脂基热界面材料销量及市场份额（2021-2026）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中国不同应用油脂基热界面材料销量预测（2027-2032）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中国不同应用油脂基热界面材料收入（2021-2032）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中国不同应用油脂基热界面材料收入及市场份额（2021-2026）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中国不同应用油脂基热界面材料收入预测（2027-2032）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油脂基热界面材料行业发展趋势</w:t>
      </w:r>
      <w:r>
        <w:rPr>
          <w:rFonts w:hint="eastAsia"/>
        </w:rPr>
        <w:br/>
      </w:r>
      <w:r>
        <w:rPr>
          <w:rFonts w:hint="eastAsia"/>
        </w:rPr>
        <w:t>　　8.2 油脂基热界面材料行业主要驱动因素</w:t>
      </w:r>
      <w:r>
        <w:rPr>
          <w:rFonts w:hint="eastAsia"/>
        </w:rPr>
        <w:br/>
      </w:r>
      <w:r>
        <w:rPr>
          <w:rFonts w:hint="eastAsia"/>
        </w:rPr>
        <w:t>　　8.3 油脂基热界面材料中国企业SWOT分析</w:t>
      </w:r>
      <w:r>
        <w:rPr>
          <w:rFonts w:hint="eastAsia"/>
        </w:rPr>
        <w:br/>
      </w:r>
      <w:r>
        <w:rPr>
          <w:rFonts w:hint="eastAsia"/>
        </w:rPr>
        <w:t>　　8.4 中国油脂基热界面材料行业政策环境分析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油脂基热界面材料行业产业链简介</w:t>
      </w:r>
      <w:r>
        <w:rPr>
          <w:rFonts w:hint="eastAsia"/>
        </w:rPr>
        <w:br/>
      </w:r>
      <w:r>
        <w:rPr>
          <w:rFonts w:hint="eastAsia"/>
        </w:rPr>
        <w:t>　　　　9.1.1 油脂基热界面材料行业供应链分析</w:t>
      </w:r>
      <w:r>
        <w:rPr>
          <w:rFonts w:hint="eastAsia"/>
        </w:rPr>
        <w:br/>
      </w:r>
      <w:r>
        <w:rPr>
          <w:rFonts w:hint="eastAsia"/>
        </w:rPr>
        <w:t>　　　　9.1.2 油脂基热界面材料主要原料及供应情况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油脂基热界面材料行业采购模式</w:t>
      </w:r>
      <w:r>
        <w:rPr>
          <w:rFonts w:hint="eastAsia"/>
        </w:rPr>
        <w:br/>
      </w:r>
      <w:r>
        <w:rPr>
          <w:rFonts w:hint="eastAsia"/>
        </w:rPr>
        <w:t>　　9.3 油脂基热界面材料行业生产模式</w:t>
      </w:r>
      <w:r>
        <w:rPr>
          <w:rFonts w:hint="eastAsia"/>
        </w:rPr>
        <w:br/>
      </w:r>
      <w:r>
        <w:rPr>
          <w:rFonts w:hint="eastAsia"/>
        </w:rPr>
        <w:t>　　9.4 油脂基热界面材料行业销售模式及销售渠道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按产品类型细分，全球油脂基热界面材料市场规模2021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按应用细分，全球油脂基热界面材料市场规模（CAGR）2021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油脂基热界面材料行业发展主要特点</w:t>
      </w:r>
      <w:r>
        <w:rPr>
          <w:rFonts w:hint="eastAsia"/>
        </w:rPr>
        <w:br/>
      </w:r>
      <w:r>
        <w:rPr>
          <w:rFonts w:hint="eastAsia"/>
        </w:rPr>
        <w:t>　　表 4： 油脂基热界面材料行业发展有利因素分析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油脂基热界面材料行业发展不利因素分析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进入油脂基热界面材料行业壁垒</w:t>
      </w:r>
      <w:r>
        <w:rPr>
          <w:rFonts w:hint="eastAsia"/>
        </w:rPr>
        <w:br/>
      </w:r>
      <w:r>
        <w:rPr>
          <w:rFonts w:hint="eastAsia"/>
        </w:rPr>
        <w:t>　　表 7： 油脂基热界面材料主要企业在国际市场占有率（按销量，2023-2026）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2025年油脂基热界面材料主要企业在国际市场排名（按销量）&amp;（吨）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全球市场主要企业油脂基热界面材料销量（2023-2026）&amp;（吨）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油脂基热界面材料主要企业在国际市场占有率（按收入，2023-2026）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2025年油脂基热界面材料主要企业在国际市场排名（按收入）&amp;（万元）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全球市场主要企业油脂基热界面材料销售收入（2023-2026）&amp;（万元）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全球市场主要企业油脂基热界面材料销售价格（2023-2026）&amp;（元/吨）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油脂基热界面材料主要企业在中国市场占有率（按销量，2023-2026）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2025年油脂基热界面材料主要企业在中国市场排名（按销量）&amp;（吨）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中国市场主要企业油脂基热界面材料销量（2023-2026）&amp;（吨）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油脂基热界面材料主要企业在中国市场占有率（按收入，2023-2026）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2025年油脂基热界面材料主要企业在中国市场排名（按收入）&amp;（万元）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中国市场主要企业油脂基热界面材料销售收入（2023-2026）&amp;（万元）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全球主要厂商油脂基热界面材料总部及产地分布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全球主要厂商成立时间及油脂基热界面材料商业化日期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全球主要厂商油脂基热界面材料产品类型及应用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2025年全球油脂基热界面材料主要厂商市场地位（第一梯队、第二梯队和第三梯队）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全球油脂基热界面材料市场投资、并购等现状分析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全球主要地区油脂基热界面材料产量增速（CAGR）：（2021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全球主要地区油脂基热界面材料产量（2021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全球主要地区油脂基热界面材料产量（2021-2026）&amp;（吨）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全球主要地区油脂基热界面材料产量（2027-2032）&amp;（吨）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全球主要地区油脂基热界面材料产量市场份额（2021-2026）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全球主要地区油脂基热界面材料产量市场份额（2027-2032）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中国市场油脂基热界面材料产量、销量、进出口（2021-2026）&amp;（吨）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中国市场油脂基热界面材料产量、销量、进出口预测（2027-2032）&amp;（吨）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全球主要地区油脂基热界面材料销售收入增速：（2021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全球主要地区油脂基热界面材料销售收入（2021-2026）&amp;（万元）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全球主要地区油脂基热界面材料销售收入市场份额（2021-2026）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全球主要地区油脂基热界面材料收入（2027-2032）&amp;（万元）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全球主要地区油脂基热界面材料收入市场份额（2027-2032）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全球主要地区油脂基热界面材料销量（吨）：2021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全球主要地区油脂基热界面材料销量（2027-2032）&amp;（吨）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全球主要地区油脂基热界面材料销量份额（2027-2032）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油脂基热界面材料生产基地、销售区域、竞争对手及市场地位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油脂基热界面材料产品规格、参数及市场应用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油脂基热界面材料销量（吨）、收入（万元）、价格（元/吨）及毛利率（2021-2026）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114： 全球不同产品类型油脂基热界面材料销量市场份额（2021-2026）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全球不同产品类型油脂基热界面材料销量预测（2027-2032）&amp;（吨）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全球市场不同产品类型油脂基热界面材料销量市场份额预测（2027-2032）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全球不同产品类型油脂基热界面材料收入（2021-2026）&amp;（万元）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全球不同产品类型油脂基热界面材料收入市场份额（2021-2026）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全球不同产品类型油脂基热界面材料收入预测（2027-2032）&amp;（万元）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全球不同产品类型油脂基热界面材料收入市场份额预测（2027-2032）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中国不同产品类型油脂基热界面材料销量市场份额（2021-2026）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中国不同产品类型油脂基热界面材料销量预测（2027-2032）&amp;（吨）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全球市场不同产品类型油脂基热界面材料销量市场份额预测（2027-2032）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中国不同产品类型油脂基热界面材料收入（2021-2026）&amp;（万元）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中国不同产品类型油脂基热界面材料收入市场份额（2021-2026）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中国不同产品类型油脂基热界面材料收入预测（2027-2032）&amp;（万元）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中国不同产品类型油脂基热界面材料收入市场份额预测（2027-2032）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全球不同应用油脂基热界面材料销量市场份额（2021-2026）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全球不同应用油脂基热界面材料销量预测（2027-2032）&amp;（吨）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全球市场不同应用油脂基热界面材料销量市场份额预测（2027-2032）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全球不同应用油脂基热界面材料收入（2021-2026）&amp;（万元）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全球不同应用油脂基热界面材料收入市场份额（2021-2026）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全球不同应用油脂基热界面材料收入预测（2027-2032）&amp;（万元）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全球不同应用油脂基热界面材料收入市场份额预测（2027-2032）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中国不同应用油脂基热界面材料销量（2021-2026）&amp;（吨）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138： 中国不同应用油脂基热界面材料销量市场份额（2021-2026）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中国不同应用油脂基热界面材料销量预测（2027-2032）&amp;（吨）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140： 中国市场不同应用油脂基热界面材料销量市场份额预测（2027-2032）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中国不同应用油脂基热界面材料收入（2021-2026）&amp;（万元）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中国不同应用油脂基热界面材料收入市场份额（2021-2026）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中国不同应用油脂基热界面材料收入预测（2027-2032）&amp;（万元）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中国不同应用油脂基热界面材料收入市场份额预测（2027-2032）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油脂基热界面材料行业发展趋势</w:t>
      </w:r>
      <w:r>
        <w:rPr>
          <w:rFonts w:hint="eastAsia"/>
        </w:rPr>
        <w:br/>
      </w:r>
      <w:r>
        <w:rPr>
          <w:rFonts w:hint="eastAsia"/>
        </w:rPr>
        <w:t>　　表 146： 油脂基热界面材料行业主要驱动因素</w:t>
      </w:r>
      <w:r>
        <w:rPr>
          <w:rFonts w:hint="eastAsia"/>
        </w:rPr>
        <w:br/>
      </w:r>
      <w:r>
        <w:rPr>
          <w:rFonts w:hint="eastAsia"/>
        </w:rPr>
        <w:t>　　表 147： 油脂基热界面材料行业供应链分析</w:t>
      </w:r>
      <w:r>
        <w:rPr>
          <w:rFonts w:hint="eastAsia"/>
        </w:rPr>
        <w:br/>
      </w:r>
      <w:r>
        <w:rPr>
          <w:rFonts w:hint="eastAsia"/>
        </w:rPr>
        <w:t>　　表 148： 油脂基热界面材料上游原料供应商</w:t>
      </w:r>
      <w:r>
        <w:rPr>
          <w:rFonts w:hint="eastAsia"/>
        </w:rPr>
        <w:br/>
      </w:r>
      <w:r>
        <w:rPr>
          <w:rFonts w:hint="eastAsia"/>
        </w:rPr>
        <w:t>　　表 149： 油脂基热界面材料主要地区不同应用客户分析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油脂基热界面材料典型经销商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油脂基热界面材料产品图片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全球不同产品类型油脂基热界面材料销售额2021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全球不同产品类型油脂基热界面材料市场份额2025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单组分产品图片</w:t>
      </w:r>
      <w:r>
        <w:rPr>
          <w:rFonts w:hint="eastAsia"/>
        </w:rPr>
        <w:br/>
      </w:r>
      <w:r>
        <w:rPr>
          <w:rFonts w:hint="eastAsia"/>
        </w:rPr>
        <w:t>　　图 5： 多组分产品图片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全球不同应用油脂基热界面材料市场份额2025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航天</w:t>
      </w:r>
      <w:r>
        <w:rPr>
          <w:rFonts w:hint="eastAsia"/>
        </w:rPr>
        <w:br/>
      </w:r>
      <w:r>
        <w:rPr>
          <w:rFonts w:hint="eastAsia"/>
        </w:rPr>
        <w:t>　　图 11： 活力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2025年全球前五大生产商油脂基热界面材料市场份额</w:t>
      </w:r>
      <w:r>
        <w:rPr>
          <w:rFonts w:hint="eastAsia"/>
        </w:rPr>
        <w:br/>
      </w:r>
      <w:r>
        <w:rPr>
          <w:rFonts w:hint="eastAsia"/>
        </w:rPr>
        <w:t>　　图 15： 2025年全球油脂基热界面材料第一梯队、第二梯队和第三梯队厂商及市场份额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全球油脂基热界面材料产能、产量、产能利用率及发展趋势（2021-2032）&amp;（吨）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全球油脂基热界面材料产量、需求量及发展趋势（2021-2032）&amp;（吨）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全球主要地区油脂基热界面材料产量市场份额（2021-2032）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中国油脂基热界面材料产能、产量、产能利用率及发展趋势（2021-2032）&amp;（吨）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中国油脂基热界面材料产量、市场需求量及发展趋势（2021-2032）&amp;（吨）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全球油脂基热界面材料市场销售额及增长率：（2021-2032）&amp;（万元）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全球市场油脂基热界面材料市场规模：2021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全球市场油脂基热界面材料价格趋势（2021-2032）&amp;（元/吨）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全球主要地区油脂基热界面材料销售收入（2021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全球主要地区油脂基热界面材料销售收入市场份额（2021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中东市场油脂基热界面材料销量及增长率（2021-2032）&amp;（吨）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中东市场油脂基热界面材料收入及增长率（2021-2032）&amp;（万元）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全球不同产品类型油脂基热界面材料价格走势（2021-2032）&amp;（元/吨）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全球不同应用油脂基热界面材料价格走势（2021-2032）&amp;（元/吨）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油脂基热界面材料中国企业SWOT分析</w:t>
      </w:r>
      <w:r>
        <w:rPr>
          <w:rFonts w:hint="eastAsia"/>
        </w:rPr>
        <w:br/>
      </w:r>
      <w:r>
        <w:rPr>
          <w:rFonts w:hint="eastAsia"/>
        </w:rPr>
        <w:t>　　图 46： 油脂基热界面材料产业链</w:t>
      </w:r>
      <w:r>
        <w:rPr>
          <w:rFonts w:hint="eastAsia"/>
        </w:rPr>
        <w:br/>
      </w:r>
      <w:r>
        <w:rPr>
          <w:rFonts w:hint="eastAsia"/>
        </w:rPr>
        <w:t>　　图 47： 油脂基热界面材料行业采购模式分析</w:t>
      </w:r>
      <w:r>
        <w:rPr>
          <w:rFonts w:hint="eastAsia"/>
        </w:rPr>
        <w:br/>
      </w:r>
      <w:r>
        <w:rPr>
          <w:rFonts w:hint="eastAsia"/>
        </w:rPr>
        <w:t>　　图 48： 油脂基热界面材料行业生产模式</w:t>
      </w:r>
      <w:r>
        <w:rPr>
          <w:rFonts w:hint="eastAsia"/>
        </w:rPr>
        <w:br/>
      </w:r>
      <w:r>
        <w:rPr>
          <w:rFonts w:hint="eastAsia"/>
        </w:rPr>
        <w:t>　　图 49： 油脂基热界面材料行业销售模式分析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6807b6ab94cfa" w:history="1">
        <w:r>
          <w:rPr>
            <w:rStyle w:val="Hyperlink"/>
          </w:rPr>
          <w:t>2026-2032年全球与中国油脂基热界面材料行业市场分析及前景趋势预测报告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6807b6ab94cfa" w:history="1">
        <w:r>
          <w:rPr>
            <w:rStyle w:val="Hyperlink"/>
          </w:rPr>
          <w:t>https://www.20087.com/9/93/YouZhiJiReJieMianCaiLiaoXianZhuangYuQianJingFenXi.html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8ffa8e3e4a0a" w:history="1">
      <w:r>
        <w:rPr>
          <w:rStyle w:val="Hyperlink"/>
        </w:rPr>
        <w:t>2026-2032年全球与中国油脂基热界面材料行业市场分析及前景趋势预测报告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YouZhiJiReJieMianCaiLiaoXianZhuangYuQianJingFenXi.html" TargetMode="External" Id="R1f86807b6ab9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YouZhiJiReJieMianCaiLiaoXianZhuangYuQianJingFenXi.html" TargetMode="External" Id="Rff6e8ffa8e3e4a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2026-03-29T02:43:01Z</dcterms:created>
  <dcterms:modified xsi:type="dcterms:W3CDTF">2026-03-29T03:43:01Z</dcterms:modified>
  <dc:subject>2026-2032年全球与中国油脂基热界面材料行业市场分析及前景趋势预测报告</dc:subject>
  <dc:title>2026-2032年全球与中国油脂基热界面材料行业市场分析及前景趋势预测报告</dc:title>
  <cp:keywords>2026-2032年全球与中国油脂基热界面材料行业市场分析及前景趋势预测报告</cp:keywords>
  <dc:description>2026-2032年全球与中国油脂基热界面材料行业市场分析及前景趋势预测报告</dc:description>
</cp:coreProperties>
</file>