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398a9ee344911" w:history="1">
              <w:r>
                <w:rPr>
                  <w:rStyle w:val="Hyperlink"/>
                </w:rPr>
                <w:t>2022-2028年全球与中国皮革化学品市场调查研究及发展前景趋势分析报告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398a9ee344911" w:history="1">
              <w:r>
                <w:rPr>
                  <w:rStyle w:val="Hyperlink"/>
                </w:rPr>
                <w:t>2022-2028年全球与中国皮革化学品市场调查研究及发展前景趋势分析报告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398a9ee344911" w:history="1">
                <w:r>
                  <w:rPr>
                    <w:rStyle w:val="Hyperlink"/>
                  </w:rPr>
                  <w:t>https://www.20087.com/9/33/PiGeHuaXuePinShiChangXuQiuFenXiY.html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化学品是用于皮革加工过程中的一系列化学品，包括鞣剂、染料、加脂剂、涂饰剂等，对于改善皮革的物理性能和外观质量至关重要。目前，全球皮革化学品市场正经历着从传统工艺向更加环保、高效的现代技术转变的过程。随着消费者对高品质皮革制品需求的增长，以及对环保要求的日益严格，皮革化学品制造商正在研发新的无铬鞣制技术、低污染染色工艺以及更高效的加脂和涂饰解决方案。此外，由于皮革化学品的多样性和复杂性，行业内企业也在加大研发投入，以满足不同客户对皮革特性的定制化需求。</w:t>
      </w:r>
      <w:r>
        <w:rPr>
          <w:rFonts w:hint="eastAsia"/>
        </w:rPr>
        <w:br/>
      </w:r>
      <w:r>
        <w:rPr>
          <w:rFonts w:hint="eastAsia"/>
        </w:rPr>
        <w:t>　　未来，皮革化学品行业的趋势将主要集中在以下几个方面：一是可持续性发展。随着全球对可持续发展的重视，皮革化学品制造商将更加注重开发环境友好型产品，如生物基化学品，减少有毒物质的使用，并探索循环经济模式下的化学品回收利用。二是技术创新。技术进步将继续推动皮革化学品行业的变革，例如纳米技术的应用可能会带来更加耐用、防水、防污的皮革产品。三是数字化转型。利用大数据和人工智能技术优化生产流程，提高化学品的配比精确度，从而提升皮革的质量和一致性。四是全球化合作。跨国公司之间的合作将进一步加强，以共同应对环保标准趋严带来的挑战，同时在全球范围内推广先进技术和管理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398a9ee344911" w:history="1">
        <w:r>
          <w:rPr>
            <w:rStyle w:val="Hyperlink"/>
          </w:rPr>
          <w:t>2022-2028年全球与中国皮革化学品市场调查研究及发展前景趋势分析报告</w:t>
        </w:r>
      </w:hyperlink>
      <w:r>
        <w:rPr>
          <w:rFonts w:hint="eastAsia"/>
        </w:rPr>
        <w:t>》全面分析了皮革化学品行业的市场规模、需求和价格趋势，探讨了产业链结构及其发展变化。皮革化学品报告详尽阐述了行业现状，对未来皮革化学品市场前景和发展趋势进行了科学预测。同时，皮革化学品报告还深入剖析了细分市场的竞争格局，重点评估了行业领先企业的竞争实力、市场集中度及品牌影响力。皮革化学品报告以专业、科学的视角，为投资者揭示了皮革化学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，分析皮革化学品行业特点、分类及应用，重点分析中国与全球市场发展现状对比、发展趋势对比，同时分析中国与全球市场的供需现在及未来趋势。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，分析全球市场及中国生产皮革化学品主要生产商的竞争态势，包括2021和2022年的产量、产值、市场份额及各厂商产品价格。同时分析行业集中度、竞争程度，以及国外先进企业与中国本土企业的SWOT分析。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，从生产的角度，分析全球主要地区皮革化学品产量、产值、增长率、市场份额及未来发展趋势，主要包括美国、欧洲、日本、中国、东南亚及印度地区。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，从消费的角度，分析全球主要地区皮革化学品的消费量、市场份额及增长率，分析全球主要市场的消费潜力。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，分析全球皮革化学品主要厂商，包括这些厂商的基本概况、生产基地分布、销售区域、竞争对手、市场地位，重点分析这些厂商的皮革化学品产能、产量、产值、价格、毛利率及市场占有率。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，分析不同类型皮革化学品的产量、价格、产值、份额及未来产品或技术的发展趋势。同时分析全球市场的主要产品类型、中国市场的产品类型，以及不同类型产品的价格走势。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，本章重点分析皮革化学品上下游市场情况，上游市场分析皮革化学品主要原料供应现状及主要供应商，下游市场主要分析皮革化学品的主要应用领域，每个领域的消费量，未来增长潜力。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，本章分析中国市场皮革化学品的进出口贸易现状及趋势，重点分析中国皮革化学品产量、进口量、出口量及表观消费量关系，以及未来国内市场发展的有利因素、不利因素等。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，重点分析皮革化学品在国内市场的地域分布情况，国内市场的集中度与竞争等。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皮革化学品行业简介</w:t>
      </w:r>
      <w:r>
        <w:rPr>
          <w:rFonts w:hint="eastAsia"/>
        </w:rPr>
        <w:br/>
      </w:r>
      <w:r>
        <w:rPr>
          <w:rFonts w:hint="eastAsia"/>
        </w:rPr>
        <w:t>　　　　1.1.1 皮革化学品行业界定及分类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皮革化学品行业特征</w:t>
      </w:r>
      <w:r>
        <w:rPr>
          <w:rFonts w:hint="eastAsia"/>
        </w:rPr>
        <w:br/>
      </w:r>
      <w:r>
        <w:rPr>
          <w:rFonts w:hint="eastAsia"/>
        </w:rPr>
        <w:t>　　1.2 皮革化学品产品主要分类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不同种类皮革化学品价格走势（2017-2021年）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皮革化学品主要应用领域分析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全球皮革化学品供需现状及预测（2017-2021年）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全球皮革化学品产能、产量、产能利用率及发展趋势（2017-2021年）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全球皮革化学品产量、表观消费量及发展趋势（2017-2021年）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全球皮革化学品产量、市场需求量及发展趋势（2017-2021年）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中国皮革化学品供需现状及预测（2017-2021年）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中国皮革化学品产能、产量、产能利用率及发展趋势（2017-2021年）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中国皮革化学品产量、表观消费量及发展趋势（2017-2021年）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中国皮革化学品产量、市场需求量及发展趋势（2017-2021年）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皮革化学品中国及欧美日等行业政策分析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全球与中国主要厂商皮革化学品产量、产值及竞争分析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全球市场皮革化学品主要厂商2021和2022年产量、产值及市场份额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全球市场皮革化学品主要厂商2021和2022年产量列表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全球市场皮革化学品主要厂商2021和2022年产值列表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全球市场皮革化学品主要厂商2021和2022年产品价格列表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中国市场皮革化学品主要厂商2021和2022年产量、产值及市场份额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中国市场皮革化学品主要厂商2021和2022年产量列表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中国市场皮革化学品主要厂商2021和2022年产值列表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皮革化学品厂商产地分布及商业化日期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皮革化学品行业集中度、竞争程度分析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皮革化学品行业集中度分析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皮革化学品行业竞争程度分析</w:t>
      </w:r>
      <w:r>
        <w:rPr>
          <w:rFonts w:hint="eastAsia"/>
        </w:rPr>
        <w:br/>
      </w:r>
      <w:r>
        <w:rPr>
          <w:rFonts w:hint="eastAsia"/>
        </w:rPr>
        <w:t>　　2.5 皮革化学品全球领先企业SWOT分析</w:t>
      </w:r>
      <w:r>
        <w:rPr>
          <w:rFonts w:hint="eastAsia"/>
        </w:rPr>
        <w:br/>
      </w:r>
      <w:r>
        <w:rPr>
          <w:rFonts w:hint="eastAsia"/>
        </w:rPr>
        <w:t>　　2.6 皮革化学品中国企业SWOT分析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从生产角度分析全球主要地区皮革化学品产量、产值、市场份额、增长率及发展趋势（2017-2021年）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全球主要地区皮革化学品产量、产值及市场份额（2017-2021年）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全球主要地区皮革化学品产量及市场份额（2017-2021年）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中国市场皮革化学品2017-2021年产量、产值及增长率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美国市场皮革化学品2017-2021年产量、产值及增长率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欧洲市场皮革化学品2017-2021年产量、产值及增长率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日本市场皮革化学品2017-2021年产量、产值及增长率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东南亚市场皮革化学品2017-2021年产量、产值及增长率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印度市场皮革化学品2017-2021年产量、产值及增长率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从消费角度分析全球主要地区皮革化学品消费量、市场份额及发展趋势（2017-2021年）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全球主要地区皮革化学品消费量、市场份额及发展预测（2017-2021年）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印度市场皮革化学品2017-2021年消费量增长率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全球与中国皮革化学品主要生产商分析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重点企业（10）皮革化学品产品规格、参数及特点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重点企业（10）皮革化学品产品规格及价格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不同类型皮革化学品产量、价格、产值及市场份额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全球市场不同类型皮革化学品产量、产值及市场份额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全球市场皮革化学品不同类型皮革化学品产量及市场份额（2017-2021年）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全球市场不同类型皮革化学品产值、市场份额（2017-2021年）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全球市场不同类型皮革化学品价格走势（2017-2021年）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中国市场皮革化学品主要分类产量、产值及市场份额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中国市场皮革化学品主要分类产量及市场份额及（2017-2021年）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中国市场皮革化学品主要分类产值、市场份额（2017-2021年）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中国市场皮革化学品主要分类价格走势（2017-2021年）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皮革化学品产业链分析</w:t>
      </w:r>
      <w:r>
        <w:rPr>
          <w:rFonts w:hint="eastAsia"/>
        </w:rPr>
        <w:br/>
      </w:r>
      <w:r>
        <w:rPr>
          <w:rFonts w:hint="eastAsia"/>
        </w:rPr>
        <w:t>　　7.2 皮革化学品产业上游供应分析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全球市场皮革化学品下游主要应用领域消费量、市场份额及增长率（2017-2021年）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中国市场皮革化学品主要应用领域消费量、市场份额及增长率（2017-2021年）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中国市场皮革化学品产量、消费量、进出口分析及未来趋势（2017-2021年）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中国市场皮革化学品产量、消费量、进出口分析及未来趋势（2017-2021年）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中国市场皮革化学品进出口贸易趋势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中国市场皮革化学品主要进口来源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中国市场皮革化学品主要出口目的地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中国市场皮革化学品主要地区分布</w:t>
      </w:r>
      <w:r>
        <w:rPr>
          <w:rFonts w:hint="eastAsia"/>
        </w:rPr>
        <w:br/>
      </w:r>
      <w:r>
        <w:rPr>
          <w:rFonts w:hint="eastAsia"/>
        </w:rPr>
        <w:t>　　9.1 中国皮革化学品生产地区分布</w:t>
      </w:r>
      <w:r>
        <w:rPr>
          <w:rFonts w:hint="eastAsia"/>
        </w:rPr>
        <w:br/>
      </w:r>
      <w:r>
        <w:rPr>
          <w:rFonts w:hint="eastAsia"/>
        </w:rPr>
        <w:t>　　9.2 中国皮革化学品消费地区分布</w:t>
      </w:r>
      <w:r>
        <w:rPr>
          <w:rFonts w:hint="eastAsia"/>
        </w:rPr>
        <w:br/>
      </w:r>
      <w:r>
        <w:rPr>
          <w:rFonts w:hint="eastAsia"/>
        </w:rPr>
        <w:t>　　9.3 中国皮革化学品市场集中度及发展趋势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皮革化学品技术及相关行业技术发展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国内市场皮革化学品销售渠道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国内市场皮革化学品未来销售模式及销售渠道的趋势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企业海外皮革化学品销售渠道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欧美日等地区皮革化学品销售渠道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欧美日等地区皮革化学品未来销售模式及销售渠道的趋势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皮革化学品销售/营销策略建议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皮革化学品产品市场定位及目标消费者分析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皮革化学品产品图片</w:t>
      </w:r>
      <w:r>
        <w:rPr>
          <w:rFonts w:hint="eastAsia"/>
        </w:rPr>
        <w:br/>
      </w:r>
      <w:r>
        <w:rPr>
          <w:rFonts w:hint="eastAsia"/>
        </w:rPr>
        <w:t>　　表 皮革化学品产品分类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2022年全球不同种类皮革化学品产量市场份额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不同种类皮革化学品价格列表及趋势（2017-2021年）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皮革化学品主要应用领域表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全球2021年皮革化学品不同应用领域消费量市场份额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全球市场皮革化学品产量及增长率（2017-2021年）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中国市场皮革化学品产量、增长率及发展趋势（2017-2021年）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中国市场皮革化学品产值、增长率及未来发展趋势（2017-2021年）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全球皮革化学品产能、产量、产能利用率及发展趋势（2017-2021年）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全球皮革化学品产量、表观消费量及发展趋势（2017-2021年）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全球皮革化学品产量、市场需求量及发展趋势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中国皮革化学品产能、产量、产能利用率及发展趋势（2017-2021年）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中国皮革化学品产量、表观消费量及发展趋势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中国皮革化学品产量、市场需求量及发展趋势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全球市场皮革化学品主要厂商2021和2022年产量列表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全球市场皮革化学品主要厂商2021和2022年产量市场份额列表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全球市场皮革化学品主要厂商2021年产量市场份额列表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全球市场皮革化学品主要厂商2021和2022年产值列表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全球市场皮革化学品主要厂商2021和2022年产值市场份额列表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全球市场皮革化学品主要厂商2021年产值市场份额列表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全球市场皮革化学品主要厂商2021和2022年产品价格列表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中国市场皮革化学品主要厂商2021和2022年产量列表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中国市场皮革化学品主要厂商2021和2022年产量市场份额列表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中国市场皮革化学品主要厂商2021年产量市场份额列表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中国市场皮革化学品主要厂商2021和2022年产值列表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中国市场皮革化学品主要厂商2021和2022年产值市场份额列表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中国市场皮革化学品主要厂商2021年产值市场份额列表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皮革化学品厂商产地分布及商业化日期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皮革化学品全球领先企业SWOT分析</w:t>
      </w:r>
      <w:r>
        <w:rPr>
          <w:rFonts w:hint="eastAsia"/>
        </w:rPr>
        <w:br/>
      </w:r>
      <w:r>
        <w:rPr>
          <w:rFonts w:hint="eastAsia"/>
        </w:rPr>
        <w:t>　　表 皮革化学品中国企业SWOT分析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全球主要地区皮革化学品2017-2021年产量列表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全球主要地区皮革化学品2017-2021年产量市场份额列表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全球主要地区皮革化学品2015年产量市场份额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全球主要地区皮革化学品2017-2021年产值列表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全球主要地区皮革化学品2017-2021年产值市场份额列表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全球主要地区皮革化学品2015年产值市场份额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中国市场皮革化学品2017-2021年产量及增长率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美国市场皮革化学品2017-2021年产值及增长率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欧洲市场皮革化学品2017-2021年产量及增长率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日本市场皮革化学品2017-2021年产量及增长率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东南亚市场皮革化学品2017-2021年产量及增长率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印度市场皮革化学品2017-2021年产量及增长率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全球主要地区皮革化学品2017-2021年消费量列表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全球主要地区皮革化学品2017-2021年消费量市场份额列表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全球主要地区皮革化学品2015年消费量市场份额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印度市场皮革化学品2017-2021年消费量、增长率及发展预测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重点企业（10）皮革化学品产品规格、参数、特点及价格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重点企业（10）皮革化学品产能、产量、产值、价格及毛利率（2017-2021年）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重点企业（10）皮革化学品产量全球市场份额（2021年）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重点企业（10）皮革化学品产量全球市场份额（2022年）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全球市场不同类型皮革化学品产量（2017-2021年）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全球市场不同类型皮革化学品产值（2017-2021年）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皮革化学品产业链图</w:t>
      </w:r>
      <w:r>
        <w:rPr>
          <w:rFonts w:hint="eastAsia"/>
        </w:rPr>
        <w:br/>
      </w:r>
      <w:r>
        <w:rPr>
          <w:rFonts w:hint="eastAsia"/>
        </w:rPr>
        <w:t>　　表 皮革化学品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全球市场皮革化学品主要应用领域消费量（2017-2021年）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全球市场皮革化学品主要应用领域消费量市场份额（2017-2021年）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2022年全球市场皮革化学品主要应用领域消费量市场份额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全球市场皮革化学品主要应用领域消费量增长率（2017-2021年）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中国市场皮革化学品产量、消费量、进出口分析及未来趋势（2017-2021年）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398a9ee344911" w:history="1">
        <w:r>
          <w:rPr>
            <w:rStyle w:val="Hyperlink"/>
          </w:rPr>
          <w:t>2022-2028年全球与中国皮革化学品市场调查研究及发展前景趋势分析报告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398a9ee344911" w:history="1">
        <w:r>
          <w:rPr>
            <w:rStyle w:val="Hyperlink"/>
          </w:rPr>
          <w:t>https://www.20087.com/9/33/PiGeHuaXuePinShiChangXuQiuFenXiY.html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2c0e3371241df" w:history="1">
      <w:r>
        <w:rPr>
          <w:rStyle w:val="Hyperlink"/>
        </w:rPr>
        <w:t>2022-2028年全球与中国皮革化学品市场调查研究及发展前景趋势分析报告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iGeHuaXuePinShiChangXuQiuFenXiY.html" TargetMode="External" Id="R3d0398a9ee3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iGeHuaXuePinShiChangXuQiuFenXiY.html" TargetMode="External" Id="Rc892c0e3371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2022-05-04T04:47:00Z</dcterms:created>
  <dcterms:modified xsi:type="dcterms:W3CDTF">2022-05-04T05:47:00Z</dcterms:modified>
  <dc:subject>2022-2028年全球与中国皮革化学品市场调查研究及发展前景趋势分析报告</dc:subject>
  <dc:title>2022-2028年全球与中国皮革化学品市场调查研究及发展前景趋势分析报告</dc:title>
  <cp:keywords>2022-2028年全球与中国皮革化学品市场调查研究及发展前景趋势分析报告</cp:keywords>
  <dc:description>2022-2028年全球与中国皮革化学品市场调查研究及发展前景趋势分析报告</dc:description>
</cp:coreProperties>
</file>