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1dd044b4f4e05" w:history="1">
              <w:r>
                <w:rPr>
                  <w:rStyle w:val="Hyperlink"/>
                </w:rPr>
                <w:t>中国中空纤维膜市场调查研究与前景趋势报告（2025-2031年）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1dd044b4f4e05" w:history="1">
              <w:r>
                <w:rPr>
                  <w:rStyle w:val="Hyperlink"/>
                </w:rPr>
                <w:t>中国中空纤维膜市场调查研究与前景趋势报告（2025-2031年）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1dd044b4f4e05" w:history="1">
                <w:r>
                  <w:rPr>
                    <w:rStyle w:val="Hyperlink"/>
                  </w:rPr>
                  <w:t>https://www.20087.com/9/63/ZhongKongXianWeiMoDeFaZhanQuShi.html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纤维膜是水处理和生物技术领域的关键技术，近年来随着全球对水质净化和生物分离技术的需求增加，其应用范围和市场规模持续扩大。中空纤维膜因其高通量、低能耗和易于模块化设计等优点，在反渗透、超滤、纳滤等水处理过程中扮演着重要角色。此外，中空纤维膜在血液透析、细胞培养和生物制药等生物技术领域也有着广泛应用。技术进步，如膜材料的创新和膜组件的优化，进一步提高了中空纤维膜的分离效率和使用寿命。</w:t>
      </w:r>
      <w:r>
        <w:rPr>
          <w:rFonts w:hint="eastAsia"/>
        </w:rPr>
        <w:br/>
      </w:r>
      <w:r>
        <w:rPr>
          <w:rFonts w:hint="eastAsia"/>
        </w:rPr>
        <w:t>　　未来，中空纤维膜将朝着更高性能、更广泛应用和更环保的方向发展。一方面，通过纳米材料和复合膜技术的融合，开发出具有更高选择性和耐化学性的中空纤维膜，以满足复杂工业废水处理和高纯度生物分离的需求。另一方面，中空纤维膜将在能源、环境和医疗等新兴领域拓展应用，如二氧化碳捕获、海水淡化和组织工程。同时，环保和可持续性将成为行业发展的重点，通过膜的循环利用和生物可降解膜材料的研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1dd044b4f4e05" w:history="1">
        <w:r>
          <w:rPr>
            <w:rStyle w:val="Hyperlink"/>
          </w:rPr>
          <w:t>中国中空纤维膜市场调查研究与前景趋势报告（2025-2031年）</w:t>
        </w:r>
      </w:hyperlink>
      <w:r>
        <w:rPr>
          <w:rFonts w:hint="eastAsia"/>
        </w:rPr>
        <w:t>》从市场规模、需求变化及价格动态等维度，系统解析了中空纤维膜行业的现状与发展趋势。报告深入分析了中空纤维膜产业链各环节，科学预测了市场前景与技术发展方向，同时聚焦中空纤维膜细分市场特点及重点企业的经营表现，揭示了中空纤维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中空纤维膜行业界定</w:t>
      </w:r>
      <w:r>
        <w:rPr>
          <w:rFonts w:hint="eastAsia"/>
        </w:rPr>
        <w:br/>
      </w:r>
      <w:r>
        <w:rPr>
          <w:rFonts w:hint="eastAsia"/>
        </w:rPr>
        <w:t>　　第一节 中空纤维膜行业定义</w:t>
      </w:r>
      <w:r>
        <w:rPr>
          <w:rFonts w:hint="eastAsia"/>
        </w:rPr>
        <w:br/>
      </w:r>
      <w:r>
        <w:rPr>
          <w:rFonts w:hint="eastAsia"/>
        </w:rPr>
        <w:t>　　第二节 中空纤维膜行业特点分析</w:t>
      </w:r>
      <w:r>
        <w:rPr>
          <w:rFonts w:hint="eastAsia"/>
        </w:rPr>
        <w:br/>
      </w:r>
      <w:r>
        <w:rPr>
          <w:rFonts w:hint="eastAsia"/>
        </w:rPr>
        <w:t>　　第三节 中空纤维膜产业链分析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2024-2025年全球中空纤维膜行业市场运行形势分析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2024-2025年全球中空纤维膜行业发展概况</w:t>
      </w:r>
      <w:r>
        <w:rPr>
          <w:rFonts w:hint="eastAsia"/>
        </w:rPr>
        <w:br/>
      </w:r>
      <w:r>
        <w:rPr>
          <w:rFonts w:hint="eastAsia"/>
        </w:rPr>
        <w:t>　　第二节 全球中空纤维膜行业发展走势</w:t>
      </w:r>
      <w:r>
        <w:rPr>
          <w:rFonts w:hint="eastAsia"/>
        </w:rPr>
        <w:br/>
      </w:r>
      <w:r>
        <w:rPr>
          <w:rFonts w:hint="eastAsia"/>
        </w:rPr>
        <w:t>　　　　二、全球中空纤维膜行业市场分布情况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三、全球中空纤维膜行业发展趋势分析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全球中空纤维膜行业重点国家和区域分析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2024-2025年中国中空纤维膜行业发展环境分析</w:t>
      </w:r>
      <w:r>
        <w:rPr>
          <w:rFonts w:hint="eastAsia"/>
        </w:rPr>
        <w:br/>
      </w:r>
      <w:r>
        <w:rPr>
          <w:rFonts w:hint="eastAsia"/>
        </w:rPr>
        <w:t>　　第一节 中空纤维膜行业经济环境分析</w:t>
      </w:r>
      <w:r>
        <w:rPr>
          <w:rFonts w:hint="eastAsia"/>
        </w:rPr>
        <w:br/>
      </w:r>
      <w:r>
        <w:rPr>
          <w:rFonts w:hint="eastAsia"/>
        </w:rPr>
        <w:t>　　第二节 中空纤维膜行业政策环境分析</w:t>
      </w:r>
      <w:r>
        <w:rPr>
          <w:rFonts w:hint="eastAsia"/>
        </w:rPr>
        <w:br/>
      </w:r>
      <w:r>
        <w:rPr>
          <w:rFonts w:hint="eastAsia"/>
        </w:rPr>
        <w:t>　　　　一、中空纤维膜行业政策影响分析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二、相关中空纤维膜行业标准分析</w:t>
      </w:r>
      <w:r>
        <w:rPr>
          <w:rFonts w:hint="eastAsia"/>
        </w:rPr>
        <w:br/>
      </w:r>
      <w:r>
        <w:rPr>
          <w:rFonts w:hint="eastAsia"/>
        </w:rPr>
        <w:t>　　第三节 中空纤维膜行业社会环境分析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2024-2025年中空纤维膜行业技术发展现状及趋势分析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中空纤维膜行业技术发展现状分析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国内外中空纤维膜行业技术差异与原因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中空纤维膜行业技术发展方向、趋势预测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提升中空纤维膜行业技术能力策略建议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2024-2025年中国中空纤维膜发展现状调研</w:t>
      </w:r>
      <w:r>
        <w:rPr>
          <w:rFonts w:hint="eastAsia"/>
        </w:rPr>
        <w:br/>
      </w:r>
      <w:r>
        <w:rPr>
          <w:rFonts w:hint="eastAsia"/>
        </w:rPr>
        <w:t>　　第一节 中国中空纤维膜市场现状分析</w:t>
      </w:r>
      <w:r>
        <w:rPr>
          <w:rFonts w:hint="eastAsia"/>
        </w:rPr>
        <w:br/>
      </w:r>
      <w:r>
        <w:rPr>
          <w:rFonts w:hint="eastAsia"/>
        </w:rPr>
        <w:t>　　第二节 中国中空纤维膜行业产量情况分析及预测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一、中空纤维膜总体产能规模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三、2019-2024年中国中空纤维膜产量统计</w:t>
      </w:r>
      <w:r>
        <w:rPr>
          <w:rFonts w:hint="eastAsia"/>
        </w:rPr>
        <w:br/>
      </w:r>
      <w:r>
        <w:rPr>
          <w:rFonts w:hint="eastAsia"/>
        </w:rPr>
        <w:t>　　　　二、中空纤维膜生产区域分布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三、2025-2031年中国中空纤维膜产量预测分析</w:t>
      </w:r>
      <w:r>
        <w:rPr>
          <w:rFonts w:hint="eastAsia"/>
        </w:rPr>
        <w:br/>
      </w:r>
      <w:r>
        <w:rPr>
          <w:rFonts w:hint="eastAsia"/>
        </w:rPr>
        <w:t>　　第三节 中国中空纤维膜市场需求分析及预测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一、中国中空纤维膜市场需求特点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二、2019-2024年中国中空纤维膜市场需求量统计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三、2025-2031年中国中空纤维膜市场需求量预测分析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中空纤维膜细分市场深度分析</w:t>
      </w:r>
      <w:r>
        <w:rPr>
          <w:rFonts w:hint="eastAsia"/>
        </w:rPr>
        <w:br/>
      </w:r>
      <w:r>
        <w:rPr>
          <w:rFonts w:hint="eastAsia"/>
        </w:rPr>
        <w:t>　　第一节 中空纤维膜细分市场（一）发展研究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中空纤维膜细分市场（二）发展研究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中国中空纤维膜行业进出口情况分析预测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2019-2024年中国中空纤维膜行业进出口情况分析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一、2019-2024年中国中空纤维膜行业进口分析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二、2019-2024年中国中空纤维膜行业出口分析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2025-2031年中国中空纤维膜行业进出口情况预测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一、2025-2031年中国中空纤维膜行业进口预测分析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二、2025-2031年中国中空纤维膜行业出口预测分析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影响中空纤维膜行业进出口变化的主要原因分析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2019-2024年中国中空纤维膜行业区域市场分析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中国中空纤维膜行业区域市场结构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重点地区中空纤维膜行业调研分析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一、重点地区（一）中空纤维膜市场分析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二、重点地区（二）中空纤维膜市场分析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三、重点地区（三）中空纤维膜市场分析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四、重点地区（四）中空纤维膜市场分析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五、重点地区（五）中空纤维膜市场分析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中空纤维膜行业竞争格局分析</w:t>
      </w:r>
      <w:r>
        <w:rPr>
          <w:rFonts w:hint="eastAsia"/>
        </w:rPr>
        <w:br/>
      </w:r>
      <w:r>
        <w:rPr>
          <w:rFonts w:hint="eastAsia"/>
        </w:rPr>
        <w:t>　　第一节 中空纤维膜行业集中度分析</w:t>
      </w:r>
      <w:r>
        <w:rPr>
          <w:rFonts w:hint="eastAsia"/>
        </w:rPr>
        <w:br/>
      </w:r>
      <w:r>
        <w:rPr>
          <w:rFonts w:hint="eastAsia"/>
        </w:rPr>
        <w:t>　　　　一、中空纤维膜市场集中度分析</w:t>
      </w:r>
      <w:r>
        <w:rPr>
          <w:rFonts w:hint="eastAsia"/>
        </w:rPr>
        <w:br/>
      </w:r>
      <w:r>
        <w:rPr>
          <w:rFonts w:hint="eastAsia"/>
        </w:rPr>
        <w:t>　　　　二、中空纤维膜企业集中度分析</w:t>
      </w:r>
      <w:r>
        <w:rPr>
          <w:rFonts w:hint="eastAsia"/>
        </w:rPr>
        <w:br/>
      </w:r>
      <w:r>
        <w:rPr>
          <w:rFonts w:hint="eastAsia"/>
        </w:rPr>
        <w:t>　　　　三、中空纤维膜区域集中度分析</w:t>
      </w:r>
      <w:r>
        <w:rPr>
          <w:rFonts w:hint="eastAsia"/>
        </w:rPr>
        <w:br/>
      </w:r>
      <w:r>
        <w:rPr>
          <w:rFonts w:hint="eastAsia"/>
        </w:rPr>
        <w:t>　　第二节 中空纤维膜行业主要企业竞争力分析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中空纤维膜行业竞争格局分析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一、2024-2025年中空纤维膜行业竞争分析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二、2024-2025年中外中空纤维膜产品竞争分析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三、2019-2024年我国中空纤维膜市场竞争分析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四、2025-2031年国内主要中空纤维膜企业动向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中空纤维膜行业上、下游市场分析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中空纤维膜行业上游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中空纤维膜行业下游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中空纤维膜行业重点企业发展调研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中空纤维膜重点企业（一）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中空纤维膜重点企业（二）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中空纤维膜重点企业（三）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中空纤维膜重点企业（四）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中空纤维膜重点企业（五）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中空纤维膜重点企业（六）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2025年中空纤维膜企业管理策略建议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提高中空纤维膜企业竞争力的策略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一、提高中国中空纤维膜企业核心竞争力的对策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二、中空纤维膜企业提升竞争力的主要方向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三、影响中空纤维膜企业核心竞争力的因素及提升途径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四、提高中空纤维膜企业竞争力的策略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对我国中空纤维膜品牌的战略思考</w:t>
      </w:r>
      <w:r>
        <w:rPr>
          <w:rFonts w:hint="eastAsia"/>
        </w:rPr>
        <w:br/>
      </w:r>
      <w:r>
        <w:rPr>
          <w:rFonts w:hint="eastAsia"/>
        </w:rPr>
        <w:t>　　　　一、中空纤维膜实施品牌战略的意义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二、中空纤维膜企业品牌的现状分析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三、我国中空纤维膜企业的品牌战略</w:t>
      </w:r>
      <w:r>
        <w:rPr>
          <w:rFonts w:hint="eastAsia"/>
        </w:rPr>
        <w:br/>
      </w:r>
      <w:r>
        <w:rPr>
          <w:rFonts w:hint="eastAsia"/>
        </w:rPr>
        <w:t>　　　　四、中空纤维膜品牌战略管理的策略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2025-2031年中国中空纤维膜行业前景与风险预测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2025年中国中空纤维膜市场前景分析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2025-2031年中国中空纤维膜发展趋势预测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2025-2031年中国中空纤维膜行业投资特性分析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一、2025-2031年中国中空纤维膜行业进入壁垒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二、2025-2031年中国中空纤维膜行业盈利模式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三、2025-2031年中国中空纤维膜行业盈利因素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2025-2031年中国中空纤维膜行业投资机会分析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一、2025-2031年中国中空纤维膜细分市场投资机会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二、2025-2031年中国中空纤维膜行业区域市场投资潜力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2025-2031年中国中空纤维膜行业投资风险分析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一、2025-2031年中国中空纤维膜行业市场竞争风险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二、2025-2031年中国中空纤维膜行业技术风险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三、2025-2031年中国中空纤维膜行业政策风险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四、2025-2031年中国中空纤维膜行业进入退出风险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中空纤维膜行业研究结论</w:t>
      </w:r>
      <w:r>
        <w:rPr>
          <w:rFonts w:hint="eastAsia"/>
        </w:rPr>
        <w:br/>
      </w:r>
      <w:r>
        <w:rPr>
          <w:rFonts w:hint="eastAsia"/>
        </w:rPr>
        <w:t>　　第二节 中空纤维膜行业投资价值评估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中空纤维膜行业投资建议</w:t>
      </w:r>
      <w:r>
        <w:rPr>
          <w:rFonts w:hint="eastAsia"/>
        </w:rPr>
        <w:br/>
      </w:r>
      <w:r>
        <w:rPr>
          <w:rFonts w:hint="eastAsia"/>
        </w:rPr>
        <w:t>　　　　一、中空纤维膜行业投资策略建议</w:t>
      </w:r>
      <w:r>
        <w:rPr>
          <w:rFonts w:hint="eastAsia"/>
        </w:rPr>
        <w:br/>
      </w:r>
      <w:r>
        <w:rPr>
          <w:rFonts w:hint="eastAsia"/>
        </w:rPr>
        <w:t>　　　　二、中空纤维膜行业投资方向建议</w:t>
      </w:r>
      <w:r>
        <w:rPr>
          <w:rFonts w:hint="eastAsia"/>
        </w:rPr>
        <w:br/>
      </w:r>
      <w:r>
        <w:rPr>
          <w:rFonts w:hint="eastAsia"/>
        </w:rPr>
        <w:t>　　　　三、中空纤维膜行业投资方式建议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中空纤维膜行业历程</w:t>
      </w:r>
      <w:r>
        <w:rPr>
          <w:rFonts w:hint="eastAsia"/>
        </w:rPr>
        <w:br/>
      </w:r>
      <w:r>
        <w:rPr>
          <w:rFonts w:hint="eastAsia"/>
        </w:rPr>
        <w:t>　　图表 中空纤维膜行业生命周期</w:t>
      </w:r>
      <w:r>
        <w:rPr>
          <w:rFonts w:hint="eastAsia"/>
        </w:rPr>
        <w:br/>
      </w:r>
      <w:r>
        <w:rPr>
          <w:rFonts w:hint="eastAsia"/>
        </w:rPr>
        <w:t>　　图表 中空纤维膜行业产业链分析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2019-2024年中空纤维膜行业市场容量分析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2019-2024年中国中空纤维膜市场需求量及增速统计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2025年中国中空纤维膜行业需求领域分布格局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2019-2024年中国中空纤维膜出口金额分析</w:t>
      </w:r>
      <w:r>
        <w:rPr>
          <w:rFonts w:hint="eastAsia"/>
        </w:rPr>
        <w:br/>
      </w:r>
      <w:r>
        <w:rPr>
          <w:rFonts w:hint="eastAsia"/>
        </w:rPr>
        <w:t>　　图表 2025年中国中空纤维膜进口国家及地区分析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2025年中国中空纤维膜出口国家及地区分析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中空纤维膜企业信息</w:t>
      </w:r>
      <w:r>
        <w:rPr>
          <w:rFonts w:hint="eastAsia"/>
        </w:rPr>
        <w:br/>
      </w:r>
      <w:r>
        <w:rPr>
          <w:rFonts w:hint="eastAsia"/>
        </w:rPr>
        <w:t>　　图表 中空纤维膜企业经营情况分析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2025-2031年中国中空纤维膜行业产能预测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2025-2031年中国中空纤维膜行业市场容量预测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2025-2031年中国中空纤维膜发展趋势预测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1dd044b4f4e05" w:history="1">
        <w:r>
          <w:rPr>
            <w:rStyle w:val="Hyperlink"/>
          </w:rPr>
          <w:t>中国中空纤维膜市场调查研究与前景趋势报告（2025-2031年）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1dd044b4f4e05" w:history="1">
        <w:r>
          <w:rPr>
            <w:rStyle w:val="Hyperlink"/>
          </w:rPr>
          <w:t>https://www.20087.com/9/63/ZhongKongXianWeiMoDeFaZhanQuShi.html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热点：生产中空纤维膜的十大公司、中空纤维膜三层结构、pvdf膜多少钱一平、中空纤维膜纺丝线、膜组件有四种类型、pvdf中空纤维膜、中空纤维膜多少钱一平方、中空纤维膜工作原理、纤维膜是什么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f8bc9e2b14128" w:history="1">
      <w:r>
        <w:rPr>
          <w:rStyle w:val="Hyperlink"/>
        </w:rPr>
        <w:t>中国中空纤维膜市场调查研究与前景趋势报告（2025-2031年）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ongKongXianWeiMoDeFaZhanQuShi.html" TargetMode="External" Id="Ra211dd044b4f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ongKongXianWeiMoDeFaZhanQuShi.html" TargetMode="External" Id="Re8df8bc9e2b1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2024-10-20T23:46:00Z</dcterms:created>
  <dcterms:modified xsi:type="dcterms:W3CDTF">2024-10-21T00:46:00Z</dcterms:modified>
  <dc:subject>中国中空纤维膜市场调查研究与前景趋势报告（2025-2031年）</dc:subject>
  <dc:title>中国中空纤维膜市场调查研究与前景趋势报告（2025-2031年）</dc:title>
  <cp:keywords>中国中空纤维膜市场调查研究与前景趋势报告（2025-2031年）</cp:keywords>
  <dc:description>中国中空纤维膜市场调查研究与前景趋势报告（2025-2031年）</dc:description>
</cp:coreProperties>
</file>