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6bb815c984653" w:history="1">
              <w:r>
                <w:rPr>
                  <w:rStyle w:val="Hyperlink"/>
                </w:rPr>
                <w:t>2026-2032年中国双氯磺酰亚胺市场调查研究与发展前景报告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6bb815c984653" w:history="1">
              <w:r>
                <w:rPr>
                  <w:rStyle w:val="Hyperlink"/>
                </w:rPr>
                <w:t>2026-2032年中国双氯磺酰亚胺市场调查研究与发展前景报告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6bb815c984653" w:history="1">
                <w:r>
                  <w:rPr>
                    <w:rStyle w:val="Hyperlink"/>
                  </w:rPr>
                  <w:t>https://www.20087.com/9/23/ShuangLvHuangXianYaAnDeQianJingQuShi.html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双氯磺酰亚胺（Dichlorosulfonyl imide, Cl₂SO₂NH）是一种高活性含硫-氮有机中间体，主要用于合成锂离子电池电解质添加剂（如LiTFSI前体）、医药中间体及高性能聚合物。该化合物具有强吸湿性与腐蚀性，需在严格无水无氧条件下储存与操作，工业生产以氯磺酸与氨衍生物反应为主，强调高纯度与杂质（如金属离子、水分）控制。当前应用集中于高端电化学领域，对批次一致性要求严苛。然而，合成过程涉及高危试剂，三废处理复杂；且全球产能集中，供应链韧性不足。</w:t>
      </w:r>
      <w:r>
        <w:rPr>
          <w:rFonts w:hint="eastAsia"/>
        </w:rPr>
        <w:br/>
      </w:r>
      <w:r>
        <w:rPr>
          <w:rFonts w:hint="eastAsia"/>
        </w:rPr>
        <w:t>　　双氯磺酰亚胺的未来发展将围绕绿色合成路径、高附加值衍生物开发与电池材料深度绑定展开。微通道反应器可实现精准控温，减少副反应；固相合成技术有望规避溶剂使用。在新能源领域，其衍生物LiFSI（双氟磺酰亚胺锂）因高导电性与热稳定性，正加速替代传统六氟磷酸锂，驱动上游原料需求。此外，连续化生产工艺与闭环回收系统将降低环境负荷。长远看，双氯磺酰亚胺将从“小众化工中间体”升级为“先进电池材料关键前驱体”，在全球电动化与储能产业升级中扮演战略支撑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f6bb815c984653" w:history="1">
        <w:r>
          <w:rPr>
            <w:rStyle w:val="Hyperlink"/>
          </w:rPr>
          <w:t>2026-2032年中国双氯磺酰亚胺市场调查研究与发展前景报告</w:t>
        </w:r>
      </w:hyperlink>
      <w:r>
        <w:rPr>
          <w:rFonts w:hint="eastAsia"/>
        </w:rPr>
        <w:t>基于统计局、相关行业协会及科研机构的详实数据，系统分析双氯磺酰亚胺市场现状与发展趋势，涵盖双氯磺酰亚胺市场规模、供需状况、价格走势及技术发展方向，并对双氯磺酰亚胺重点企业的经营情况进行解读。通过评估双氯磺酰亚胺行业投资风险与机遇，为相关决策者提供市场前景预测与投资建议，帮助把握双氯磺酰亚胺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双氯磺酰亚胺行业概述</w:t>
      </w:r>
      <w:r>
        <w:rPr>
          <w:rFonts w:hint="eastAsia"/>
        </w:rPr>
        <w:br/>
      </w:r>
      <w:r>
        <w:rPr>
          <w:rFonts w:hint="eastAsia"/>
        </w:rPr>
        <w:t>　　第一节 双氯磺酰亚胺定义与分类</w:t>
      </w:r>
      <w:r>
        <w:rPr>
          <w:rFonts w:hint="eastAsia"/>
        </w:rPr>
        <w:br/>
      </w:r>
      <w:r>
        <w:rPr>
          <w:rFonts w:hint="eastAsia"/>
        </w:rPr>
        <w:t>　　第二节 双氯磺酰亚胺应用领域</w:t>
      </w:r>
      <w:r>
        <w:rPr>
          <w:rFonts w:hint="eastAsia"/>
        </w:rPr>
        <w:br/>
      </w:r>
      <w:r>
        <w:rPr>
          <w:rFonts w:hint="eastAsia"/>
        </w:rPr>
        <w:t>　　第三节 双氯磺酰亚胺行业经济指标分析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双氯磺酰亚胺产业链及经营模式分析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三、双氯磺酰亚胺销售模式及销售渠道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全球双氯磺酰亚胺市场发展综述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2020-2025年全球双氯磺酰亚胺市场规模与趋势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主要国家与地区双氯磺酰亚胺市场分析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2026-2032年全球双氯磺酰亚胺行业发展趋势与前景预测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中国双氯磺酰亚胺行业市场分析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2025-2026年双氯磺酰亚胺产能与投资动态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一、国内双氯磺酰亚胺产能及利用情况</w:t>
      </w:r>
      <w:r>
        <w:rPr>
          <w:rFonts w:hint="eastAsia"/>
        </w:rPr>
        <w:br/>
      </w:r>
      <w:r>
        <w:rPr>
          <w:rFonts w:hint="eastAsia"/>
        </w:rPr>
        <w:t>　　　　二、双氯磺酰亚胺产能扩张与投资动态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2026-2032年双氯磺酰亚胺行业产量统计与趋势预测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一、2020-2025年双氯磺酰亚胺行业产量数据统计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1、2020-2025年双氯磺酰亚胺产量及增长趋势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2、2020-2025年双氯磺酰亚胺细分产品产量及份额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二、影响双氯磺酰亚胺产量的关键因素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三、2026-2032年双氯磺酰亚胺产量预测</w:t>
      </w:r>
      <w:r>
        <w:rPr>
          <w:rFonts w:hint="eastAsia"/>
        </w:rPr>
        <w:br/>
      </w:r>
      <w:r>
        <w:rPr>
          <w:rFonts w:hint="eastAsia"/>
        </w:rPr>
        <w:t>　　第三节 2026-2032年双氯磺酰亚胺市场需求与销售分析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一、2025-2026年双氯磺酰亚胺行业需求现状</w:t>
      </w:r>
      <w:r>
        <w:rPr>
          <w:rFonts w:hint="eastAsia"/>
        </w:rPr>
        <w:br/>
      </w:r>
      <w:r>
        <w:rPr>
          <w:rFonts w:hint="eastAsia"/>
        </w:rPr>
        <w:t>　　　　二、双氯磺酰亚胺客户群体与需求特点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三、2020-2025年双氯磺酰亚胺行业销售规模分析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四、2026-2032年双氯磺酰亚胺市场增长潜力与规模预测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中国双氯磺酰亚胺细分市场与下游应用领域分析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双氯磺酰亚胺细分市场分析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一、2025-2026年双氯磺酰亚胺主要细分产品市场现状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双氯磺酰亚胺下游应用与客户群体分析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一、2025-2026年双氯磺酰亚胺各应用领域市场现状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2025-2026年双氯磺酰亚胺行业技术发展现状及趋势分析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双氯磺酰亚胺行业技术发展现状分析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国内外双氯磺酰亚胺行业技术差异与原因</w:t>
      </w:r>
      <w:r>
        <w:rPr>
          <w:rFonts w:hint="eastAsia"/>
        </w:rPr>
        <w:br/>
      </w:r>
      <w:r>
        <w:rPr>
          <w:rFonts w:hint="eastAsia"/>
        </w:rPr>
        <w:t>　　第三节 双氯磺酰亚胺行业技术发展方向、趋势预测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提升双氯磺酰亚胺行业技术能力策略建议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双氯磺酰亚胺价格机制与竞争策略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一、2020-2025年双氯磺酰亚胺市场价格走势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双氯磺酰亚胺定价策略与方法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2026-2032年双氯磺酰亚胺价格竞争态势与趋势预测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中国双氯磺酰亚胺行业重点区域市场研究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2025-2026年重点区域双氯磺酰亚胺市场发展概况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二、2020-2025年双氯磺酰亚胺市场需求规模情况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三、2026-2032年双氯磺酰亚胺行业发展潜力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二、2020-2025年双氯磺酰亚胺市场需求规模情况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三、2026-2032年双氯磺酰亚胺行业发展潜力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二、2020-2025年双氯磺酰亚胺市场需求规模情况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三、2026-2032年双氯磺酰亚胺行业发展潜力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二、2020-2025年双氯磺酰亚胺市场需求规模情况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三、2026-2032年双氯磺酰亚胺行业发展潜力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二、2020-2025年双氯磺酰亚胺市场需求规模情况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三、2026-2032年双氯磺酰亚胺行业发展潜力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2020-2025年中国双氯磺酰亚胺行业进出口情况分析</w:t>
      </w:r>
      <w:r>
        <w:rPr>
          <w:rFonts w:hint="eastAsia"/>
        </w:rPr>
        <w:br/>
      </w:r>
      <w:r>
        <w:rPr>
          <w:rFonts w:hint="eastAsia"/>
        </w:rPr>
        <w:t>　　第一节 双氯磺酰亚胺行业进口情况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一、2020-2025年双氯磺酰亚胺进口规模及增长情况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二、双氯磺酰亚胺主要进口来源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双氯磺酰亚胺行业出口情况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一、2020-2025年双氯磺酰亚胺出口规模及增长情况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二、双氯磺酰亚胺主要出口目的地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2020-2025年中国双氯磺酰亚胺行业总体发展与财务状况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2020-2025年中国双氯磺酰亚胺行业规模情况</w:t>
      </w:r>
      <w:r>
        <w:rPr>
          <w:rFonts w:hint="eastAsia"/>
        </w:rPr>
        <w:br/>
      </w:r>
      <w:r>
        <w:rPr>
          <w:rFonts w:hint="eastAsia"/>
        </w:rPr>
        <w:t>　　　　一、双氯磺酰亚胺行业企业数量规模</w:t>
      </w:r>
      <w:r>
        <w:rPr>
          <w:rFonts w:hint="eastAsia"/>
        </w:rPr>
        <w:br/>
      </w:r>
      <w:r>
        <w:rPr>
          <w:rFonts w:hint="eastAsia"/>
        </w:rPr>
        <w:t>　　　　二、双氯磺酰亚胺行业从业人员规模</w:t>
      </w:r>
      <w:r>
        <w:rPr>
          <w:rFonts w:hint="eastAsia"/>
        </w:rPr>
        <w:br/>
      </w:r>
      <w:r>
        <w:rPr>
          <w:rFonts w:hint="eastAsia"/>
        </w:rPr>
        <w:t>　　　　三、双氯磺酰亚胺行业市场敏感性分析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2020-2025年中国双氯磺酰亚胺行业财务能力分析</w:t>
      </w:r>
      <w:r>
        <w:rPr>
          <w:rFonts w:hint="eastAsia"/>
        </w:rPr>
        <w:br/>
      </w:r>
      <w:r>
        <w:rPr>
          <w:rFonts w:hint="eastAsia"/>
        </w:rPr>
        <w:t>　　　　一、双氯磺酰亚胺行业盈利能力</w:t>
      </w:r>
      <w:r>
        <w:rPr>
          <w:rFonts w:hint="eastAsia"/>
        </w:rPr>
        <w:br/>
      </w:r>
      <w:r>
        <w:rPr>
          <w:rFonts w:hint="eastAsia"/>
        </w:rPr>
        <w:t>　　　　二、双氯磺酰亚胺行业偿债能力</w:t>
      </w:r>
      <w:r>
        <w:rPr>
          <w:rFonts w:hint="eastAsia"/>
        </w:rPr>
        <w:br/>
      </w:r>
      <w:r>
        <w:rPr>
          <w:rFonts w:hint="eastAsia"/>
        </w:rPr>
        <w:t>　　　　三、双氯磺酰亚胺行业营运能力</w:t>
      </w:r>
      <w:r>
        <w:rPr>
          <w:rFonts w:hint="eastAsia"/>
        </w:rPr>
        <w:br/>
      </w:r>
      <w:r>
        <w:rPr>
          <w:rFonts w:hint="eastAsia"/>
        </w:rPr>
        <w:t>　　　　四、双氯磺酰亚胺行业发展能力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双氯磺酰亚胺行业重点企业调研分析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二、企业双氯磺酰亚胺业务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二、企业双氯磺酰亚胺业务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二、企业双氯磺酰亚胺业务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二、企业双氯磺酰亚胺业务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二、企业双氯磺酰亚胺业务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二、企业双氯磺酰亚胺业务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中国双氯磺酰亚胺行业竞争格局分析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双氯磺酰亚胺行业竞争格局总览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2025-2026年双氯磺酰亚胺行业竞争力分析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2020-2025年双氯磺酰亚胺行业企业并购活动分析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2025-2026年双氯磺酰亚胺行业会展与招投标活动分析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一、双氯磺酰亚胺行业会展活动及其市场影响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2026年中国双氯磺酰亚胺企业发展企业发展策略与建议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双氯磺酰亚胺销售模式与渠道策略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双氯磺酰亚胺品牌与市场推广策略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双氯磺酰亚胺研发投入与技术创新能力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双氯磺酰亚胺合作联盟与资源整合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中国双氯磺酰亚胺行业风险与对策</w:t>
      </w:r>
      <w:r>
        <w:rPr>
          <w:rFonts w:hint="eastAsia"/>
        </w:rPr>
        <w:br/>
      </w:r>
      <w:r>
        <w:rPr>
          <w:rFonts w:hint="eastAsia"/>
        </w:rPr>
        <w:t>　　第一节 双氯磺酰亚胺行业SWOT分析</w:t>
      </w:r>
      <w:r>
        <w:rPr>
          <w:rFonts w:hint="eastAsia"/>
        </w:rPr>
        <w:br/>
      </w:r>
      <w:r>
        <w:rPr>
          <w:rFonts w:hint="eastAsia"/>
        </w:rPr>
        <w:t>　　　　一、双氯磺酰亚胺行业优势</w:t>
      </w:r>
      <w:r>
        <w:rPr>
          <w:rFonts w:hint="eastAsia"/>
        </w:rPr>
        <w:br/>
      </w:r>
      <w:r>
        <w:rPr>
          <w:rFonts w:hint="eastAsia"/>
        </w:rPr>
        <w:t>　　　　二、双氯磺酰亚胺行业劣势</w:t>
      </w:r>
      <w:r>
        <w:rPr>
          <w:rFonts w:hint="eastAsia"/>
        </w:rPr>
        <w:br/>
      </w:r>
      <w:r>
        <w:rPr>
          <w:rFonts w:hint="eastAsia"/>
        </w:rPr>
        <w:t>　　　　三、双氯磺酰亚胺市场机会</w:t>
      </w:r>
      <w:r>
        <w:rPr>
          <w:rFonts w:hint="eastAsia"/>
        </w:rPr>
        <w:br/>
      </w:r>
      <w:r>
        <w:rPr>
          <w:rFonts w:hint="eastAsia"/>
        </w:rPr>
        <w:t>　　　　四、双氯磺酰亚胺市场威胁</w:t>
      </w:r>
      <w:r>
        <w:rPr>
          <w:rFonts w:hint="eastAsia"/>
        </w:rPr>
        <w:br/>
      </w:r>
      <w:r>
        <w:rPr>
          <w:rFonts w:hint="eastAsia"/>
        </w:rPr>
        <w:t>　　第二节 双氯磺酰亚胺行业风险及对策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2026-2032年中国双氯磺酰亚胺行业前景与发展趋势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2025-2026年双氯磺酰亚胺行业发展环境分析</w:t>
      </w:r>
      <w:r>
        <w:rPr>
          <w:rFonts w:hint="eastAsia"/>
        </w:rPr>
        <w:br/>
      </w:r>
      <w:r>
        <w:rPr>
          <w:rFonts w:hint="eastAsia"/>
        </w:rPr>
        <w:t>　　　　一、双氯磺酰亚胺行业主管部门与监管体制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二、双氯磺酰亚胺行业主要法律法规及政策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三、双氯磺酰亚胺行业标准与质量监管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2026-2032年双氯磺酰亚胺行业发展趋势与方向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2026-2032年双氯磺酰亚胺行业发展潜力与机遇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双氯磺酰亚胺行业研究结论与建议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双氯磺酰亚胺行业发展建议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双氯磺酰亚胺行业历程</w:t>
      </w:r>
      <w:r>
        <w:rPr>
          <w:rFonts w:hint="eastAsia"/>
        </w:rPr>
        <w:br/>
      </w:r>
      <w:r>
        <w:rPr>
          <w:rFonts w:hint="eastAsia"/>
        </w:rPr>
        <w:t>　　图表 双氯磺酰亚胺行业生命周期</w:t>
      </w:r>
      <w:r>
        <w:rPr>
          <w:rFonts w:hint="eastAsia"/>
        </w:rPr>
        <w:br/>
      </w:r>
      <w:r>
        <w:rPr>
          <w:rFonts w:hint="eastAsia"/>
        </w:rPr>
        <w:t>　　图表 双氯磺酰亚胺行业产业链分析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2020-2025年中国双氯磺酰亚胺行业市场规模及增长情况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2020-2025年双氯磺酰亚胺行业市场容量分析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2020-2025年中国双氯磺酰亚胺行业产能统计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2020-2025年中国双氯磺酰亚胺行业产量及增长趋势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2020-2025年中国双氯磺酰亚胺市场需求量及增速统计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2025年中国双氯磺酰亚胺行业需求领域分布格局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2020-2025年中国双氯磺酰亚胺行业销售收入分析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2020-2025年中国双氯磺酰亚胺行业盈利情况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2020-2025年中国双氯磺酰亚胺行业利润总额统计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2020-2025年中国双氯磺酰亚胺进口数量分析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2020-2025年中国双氯磺酰亚胺进口金额分析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2020-2025年中国双氯磺酰亚胺出口数量分析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2020-2025年中国双氯磺酰亚胺出口金额分析</w:t>
      </w:r>
      <w:r>
        <w:rPr>
          <w:rFonts w:hint="eastAsia"/>
        </w:rPr>
        <w:br/>
      </w:r>
      <w:r>
        <w:rPr>
          <w:rFonts w:hint="eastAsia"/>
        </w:rPr>
        <w:t>　　图表 2025年中国双氯磺酰亚胺进口国家及地区分析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2025年中国双氯磺酰亚胺出口国家及地区分析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2020-2025年中国双氯磺酰亚胺行业企业数量情况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2020-2025年中国双氯磺酰亚胺行业企业平均规模情况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**地区双氯磺酰亚胺市场规模及增长情况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**地区双氯磺酰亚胺行业市场需求情况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**地区双氯磺酰亚胺市场规模及增长情况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**地区双氯磺酰亚胺行业市场需求情况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**地区双氯磺酰亚胺市场规模及增长情况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**地区双氯磺酰亚胺行业市场需求情况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**地区双氯磺酰亚胺市场规模及增长情况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**地区双氯磺酰亚胺行业市场需求情况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双氯磺酰亚胺重点企业（一）基本信息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双氯磺酰亚胺重点企业（一）经营情况分析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双氯磺酰亚胺重点企业（一）主要经济指标情况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双氯磺酰亚胺重点企业（一）盈利能力情况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双氯磺酰亚胺重点企业（一）偿债能力情况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双氯磺酰亚胺重点企业（一）运营能力情况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双氯磺酰亚胺重点企业（一）成长能力情况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双氯磺酰亚胺重点企业（二）基本信息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双氯磺酰亚胺重点企业（二）经营情况分析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双氯磺酰亚胺重点企业（二）主要经济指标情况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双氯磺酰亚胺重点企业（二）盈利能力情况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双氯磺酰亚胺重点企业（二）偿债能力情况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双氯磺酰亚胺重点企业（二）运营能力情况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双氯磺酰亚胺重点企业（二）成长能力情况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双氯磺酰亚胺重点企业（三）基本信息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双氯磺酰亚胺重点企业（三）经营情况分析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双氯磺酰亚胺重点企业（三）主要经济指标情况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双氯磺酰亚胺重点企业（三）盈利能力情况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双氯磺酰亚胺重点企业（三）偿债能力情况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双氯磺酰亚胺重点企业（三）运营能力情况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双氯磺酰亚胺重点企业（三）成长能力情况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2026-2032年中国双氯磺酰亚胺行业产能预测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2026-2032年中国双氯磺酰亚胺行业产量预测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2026-2032年中国双氯磺酰亚胺市场需求量预测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2026-2032年中国双氯磺酰亚胺行业供需平衡预测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2026-2032年中国双氯磺酰亚胺市场容量预测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2026-2032年中国双氯磺酰亚胺市场规模预测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2026-2032年中国双氯磺酰亚胺市场前景分析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2026-2032年中国双氯磺酰亚胺发展趋势预测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6bb815c984653" w:history="1">
        <w:r>
          <w:rPr>
            <w:rStyle w:val="Hyperlink"/>
          </w:rPr>
          <w:t>2026-2032年中国双氯磺酰亚胺市场调查研究与发展前景报告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6bb815c984653" w:history="1">
        <w:r>
          <w:rPr>
            <w:rStyle w:val="Hyperlink"/>
          </w:rPr>
          <w:t>https://www.20087.com/9/23/ShuangLvHuangXianYaAnDeQianJingQuShi.html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热点：双氯磺酰亚胺合成工艺、双氯磺酰亚胺沸点、亚磺酰胺、双氯磺酰亚胺百度百科、双氯磺酰亚胺百度百科、双氯磺酰亚胺锂、4-二甲氨基吡啶、双氯磺酰亚胺是危险品吗、邻苯二甲酰亚胺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c700452a34d35" w:history="1">
      <w:r>
        <w:rPr>
          <w:rStyle w:val="Hyperlink"/>
        </w:rPr>
        <w:t>2026-2032年中国双氯磺酰亚胺市场调查研究与发展前景报告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huangLvHuangXianYaAnDeQianJingQuShi.html" TargetMode="External" Id="Ra1f6bb815c98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huangLvHuangXianYaAnDeQianJingQuShi.html" TargetMode="External" Id="Rce8c700452a3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2025-12-15T02:48:59Z</dcterms:created>
  <dcterms:modified xsi:type="dcterms:W3CDTF">2025-12-15T03:48:59Z</dcterms:modified>
  <dc:subject>2026-2032年中国双氯磺酰亚胺市场调查研究与发展前景报告</dc:subject>
  <dc:title>2026-2032年中国双氯磺酰亚胺市场调查研究与发展前景报告</dc:title>
  <cp:keywords>2026-2032年中国双氯磺酰亚胺市场调查研究与发展前景报告</cp:keywords>
  <dc:description>2026-2032年中国双氯磺酰亚胺市场调查研究与发展前景报告</dc:description>
</cp:coreProperties>
</file>