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e0cdf47294d49" w:history="1">
              <w:r>
                <w:rPr>
                  <w:rStyle w:val="Hyperlink"/>
                </w:rPr>
                <w:t>2026-2032年中国弹力内衣发展现状分析与市场前景报告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e0cdf47294d49" w:history="1">
              <w:r>
                <w:rPr>
                  <w:rStyle w:val="Hyperlink"/>
                </w:rPr>
                <w:t>2026-2032年中国弹力内衣发展现状分析与市场前景报告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e0cdf47294d49" w:history="1">
                <w:r>
                  <w:rPr>
                    <w:rStyle w:val="Hyperlink"/>
                  </w:rPr>
                  <w:t>https://www.20087.com/9/53/DanLiNeiYiShiChangQianJingYuCe.html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内衣是兼具功能性与舒适性的贴身服饰，在日常穿着、运动休闲及医疗康复领域均有应用。主流产品采用氨纶、尼龙或再生弹性纤维混纺，通过高弹力织物结构提供身体包裹感、肌肉支撑及微按摩效果。运动类弹力内衣强调吸湿速干、抗菌除臭及分区压缩设计；医疗类则聚焦静脉曲张预防、淋巴水肿管理等临床需求，需符合医疗器械认证标准。近年来，消费者对“无感穿着”体验的追求推动无缝编织、3D剪裁及低致敏染料技术普及。然而，市场存在夸大功效宣传、弹性衰减快及尺码适配不精准等问题，尤其在非医疗级产品中缺乏统一性能评价体系。</w:t>
      </w:r>
      <w:r>
        <w:rPr>
          <w:rFonts w:hint="eastAsia"/>
        </w:rPr>
        <w:br/>
      </w:r>
      <w:r>
        <w:rPr>
          <w:rFonts w:hint="eastAsia"/>
        </w:rPr>
        <w:t>　　未来，弹力内衣将向精准健康干预与可持续材料创新双向突破。基于人体工学数据库的AI尺码推荐系统可提升合体度；而嵌入柔性应变传感器的智能内衣能实时监测呼吸频率、姿态变化或肌肉疲劳度，服务于慢性病管理与运动表现分析。在材料端，生物基氨纶（如Sorona®）、海藻纤维及可回收弹性纱线将降低环境足迹。此外，医疗级弹力内衣有望与数字疗法平台整合，形成“穿戴设备+远程指导+疗效评估”闭环。长远看，弹力内衣将超越传统服饰范畴，成为个人健康数据采集与主动健康管理的重要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7e0cdf47294d49" w:history="1">
        <w:r>
          <w:rPr>
            <w:rStyle w:val="Hyperlink"/>
          </w:rPr>
          <w:t>2026-2032年中国弹力内衣发展现状分析与市场前景报告</w:t>
        </w:r>
      </w:hyperlink>
      <w:r>
        <w:rPr>
          <w:rFonts w:hint="eastAsia"/>
        </w:rPr>
        <w:t>系统分析弹力内衣行业发展现状，结合国内外市场环境，解读弹力内衣行业运行数据与产业链结构。报告研究弹力内衣市场竞争格局，评估弹力内衣重点企业经营策略，分析弹力内衣技术发展现状与创新方向。基于对弹力内衣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弹力内衣行业概述</w:t>
      </w:r>
      <w:r>
        <w:rPr>
          <w:rFonts w:hint="eastAsia"/>
        </w:rPr>
        <w:br/>
      </w:r>
      <w:r>
        <w:rPr>
          <w:rFonts w:hint="eastAsia"/>
        </w:rPr>
        <w:t>　　第一节 弹力内衣定义与分类</w:t>
      </w:r>
      <w:r>
        <w:rPr>
          <w:rFonts w:hint="eastAsia"/>
        </w:rPr>
        <w:br/>
      </w:r>
      <w:r>
        <w:rPr>
          <w:rFonts w:hint="eastAsia"/>
        </w:rPr>
        <w:t>　　第二节 弹力内衣应用领域</w:t>
      </w:r>
      <w:r>
        <w:rPr>
          <w:rFonts w:hint="eastAsia"/>
        </w:rPr>
        <w:br/>
      </w:r>
      <w:r>
        <w:rPr>
          <w:rFonts w:hint="eastAsia"/>
        </w:rPr>
        <w:t>　　第三节 弹力内衣行业经济指标分析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弹力内衣产业链及经营模式分析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三、弹力内衣销售模式及销售渠道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全球弹力内衣市场发展综述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2020-2025年全球弹力内衣市场规模与趋势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主要国家与地区弹力内衣市场分析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2026-2032年全球弹力内衣行业发展趋势与前景预测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中国弹力内衣行业市场分析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2025-2026年弹力内衣产能与投资动态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一、国内弹力内衣产能及利用情况</w:t>
      </w:r>
      <w:r>
        <w:rPr>
          <w:rFonts w:hint="eastAsia"/>
        </w:rPr>
        <w:br/>
      </w:r>
      <w:r>
        <w:rPr>
          <w:rFonts w:hint="eastAsia"/>
        </w:rPr>
        <w:t>　　　　二、弹力内衣产能扩张与投资动态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2026-2032年弹力内衣行业产量统计与趋势预测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一、2020-2025年弹力内衣行业产量数据统计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1、2020-2025年弹力内衣产量及增长趋势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2、2020-2025年弹力内衣细分产品产量及份额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二、影响弹力内衣产量的关键因素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三、2026-2032年弹力内衣产量预测</w:t>
      </w:r>
      <w:r>
        <w:rPr>
          <w:rFonts w:hint="eastAsia"/>
        </w:rPr>
        <w:br/>
      </w:r>
      <w:r>
        <w:rPr>
          <w:rFonts w:hint="eastAsia"/>
        </w:rPr>
        <w:t>　　第三节 2026-2032年弹力内衣市场需求与销售分析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一、2025-2026年弹力内衣行业需求现状</w:t>
      </w:r>
      <w:r>
        <w:rPr>
          <w:rFonts w:hint="eastAsia"/>
        </w:rPr>
        <w:br/>
      </w:r>
      <w:r>
        <w:rPr>
          <w:rFonts w:hint="eastAsia"/>
        </w:rPr>
        <w:t>　　　　二、弹力内衣客户群体与需求特点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三、2020-2025年弹力内衣行业销售规模分析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四、2026-2032年弹力内衣市场增长潜力与规模预测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中国弹力内衣细分市场与下游应用领域分析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弹力内衣细分市场分析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一、2025-2026年弹力内衣主要细分产品市场现状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弹力内衣下游应用与客户群体分析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一、2025-2026年弹力内衣各应用领域市场现状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2025-2026年弹力内衣行业技术发展现状及趋势分析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弹力内衣行业技术发展现状分析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国内外弹力内衣行业技术差异与原因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弹力内衣行业技术发展方向、趋势预测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提升弹力内衣行业技术能力策略建议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弹力内衣价格机制与竞争策略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一、2020-2025年弹力内衣市场价格走势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弹力内衣定价策略与方法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2026-2032年弹力内衣价格竞争态势与趋势预测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中国弹力内衣行业重点区域市场研究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2025-2026年重点区域弹力内衣市场发展概况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二、2020-2025年弹力内衣市场需求规模情况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三、2026-2032年弹力内衣行业发展潜力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二、2020-2025年弹力内衣市场需求规模情况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三、2026-2032年弹力内衣行业发展潜力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二、2020-2025年弹力内衣市场需求规模情况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三、2026-2032年弹力内衣行业发展潜力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二、2020-2025年弹力内衣市场需求规模情况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三、2026-2032年弹力内衣行业发展潜力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二、2020-2025年弹力内衣市场需求规模情况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三、2026-2032年弹力内衣行业发展潜力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2020-2025年中国弹力内衣行业进出口情况分析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弹力内衣行业进口情况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一、2020-2025年弹力内衣进口规模及增长情况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二、弹力内衣主要进口来源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弹力内衣行业出口情况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一、2020-2025年弹力内衣出口规模及增长情况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二、弹力内衣主要出口目的地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2020-2025年中国弹力内衣行业总体发展与财务状况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2020-2025年中国弹力内衣行业规模情况</w:t>
      </w:r>
      <w:r>
        <w:rPr>
          <w:rFonts w:hint="eastAsia"/>
        </w:rPr>
        <w:br/>
      </w:r>
      <w:r>
        <w:rPr>
          <w:rFonts w:hint="eastAsia"/>
        </w:rPr>
        <w:t>　　　　一、弹力内衣行业企业数量规模</w:t>
      </w:r>
      <w:r>
        <w:rPr>
          <w:rFonts w:hint="eastAsia"/>
        </w:rPr>
        <w:br/>
      </w:r>
      <w:r>
        <w:rPr>
          <w:rFonts w:hint="eastAsia"/>
        </w:rPr>
        <w:t>　　　　二、弹力内衣行业从业人员规模</w:t>
      </w:r>
      <w:r>
        <w:rPr>
          <w:rFonts w:hint="eastAsia"/>
        </w:rPr>
        <w:br/>
      </w:r>
      <w:r>
        <w:rPr>
          <w:rFonts w:hint="eastAsia"/>
        </w:rPr>
        <w:t>　　　　三、弹力内衣行业市场敏感性分析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2020-2025年中国弹力内衣行业财务能力分析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一、弹力内衣行业盈利能力</w:t>
      </w:r>
      <w:r>
        <w:rPr>
          <w:rFonts w:hint="eastAsia"/>
        </w:rPr>
        <w:br/>
      </w:r>
      <w:r>
        <w:rPr>
          <w:rFonts w:hint="eastAsia"/>
        </w:rPr>
        <w:t>　　　　二、弹力内衣行业偿债能力</w:t>
      </w:r>
      <w:r>
        <w:rPr>
          <w:rFonts w:hint="eastAsia"/>
        </w:rPr>
        <w:br/>
      </w:r>
      <w:r>
        <w:rPr>
          <w:rFonts w:hint="eastAsia"/>
        </w:rPr>
        <w:t>　　　　三、弹力内衣行业营运能力</w:t>
      </w:r>
      <w:r>
        <w:rPr>
          <w:rFonts w:hint="eastAsia"/>
        </w:rPr>
        <w:br/>
      </w:r>
      <w:r>
        <w:rPr>
          <w:rFonts w:hint="eastAsia"/>
        </w:rPr>
        <w:t>　　　　四、弹力内衣行业发展能力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弹力内衣行业重点企业调研分析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中国弹力内衣行业竞争格局分析</w:t>
      </w:r>
      <w:r>
        <w:rPr>
          <w:rFonts w:hint="eastAsia"/>
        </w:rPr>
        <w:br/>
      </w:r>
      <w:r>
        <w:rPr>
          <w:rFonts w:hint="eastAsia"/>
        </w:rPr>
        <w:t>　　第一节 弹力内衣行业竞争格局总览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2025-2026年弹力内衣行业竞争力分析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2020-2025年弹力内衣行业企业并购活动分析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2025-2026年弹力内衣行业会展与招投标活动分析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一、弹力内衣行业会展活动及其市场影响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2026年中国弹力内衣企业发展企业发展策略与建议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弹力内衣销售模式与渠道策略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弹力内衣品牌与市场推广策略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弹力内衣研发投入与技术创新能力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弹力内衣合作联盟与资源整合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中国弹力内衣行业风险与对策</w:t>
      </w:r>
      <w:r>
        <w:rPr>
          <w:rFonts w:hint="eastAsia"/>
        </w:rPr>
        <w:br/>
      </w:r>
      <w:r>
        <w:rPr>
          <w:rFonts w:hint="eastAsia"/>
        </w:rPr>
        <w:t>　　第一节 弹力内衣行业SWOT分析</w:t>
      </w:r>
      <w:r>
        <w:rPr>
          <w:rFonts w:hint="eastAsia"/>
        </w:rPr>
        <w:br/>
      </w:r>
      <w:r>
        <w:rPr>
          <w:rFonts w:hint="eastAsia"/>
        </w:rPr>
        <w:t>　　　　一、弹力内衣行业优势</w:t>
      </w:r>
      <w:r>
        <w:rPr>
          <w:rFonts w:hint="eastAsia"/>
        </w:rPr>
        <w:br/>
      </w:r>
      <w:r>
        <w:rPr>
          <w:rFonts w:hint="eastAsia"/>
        </w:rPr>
        <w:t>　　　　二、弹力内衣行业劣势</w:t>
      </w:r>
      <w:r>
        <w:rPr>
          <w:rFonts w:hint="eastAsia"/>
        </w:rPr>
        <w:br/>
      </w:r>
      <w:r>
        <w:rPr>
          <w:rFonts w:hint="eastAsia"/>
        </w:rPr>
        <w:t>　　　　三、弹力内衣市场机会</w:t>
      </w:r>
      <w:r>
        <w:rPr>
          <w:rFonts w:hint="eastAsia"/>
        </w:rPr>
        <w:br/>
      </w:r>
      <w:r>
        <w:rPr>
          <w:rFonts w:hint="eastAsia"/>
        </w:rPr>
        <w:t>　　　　四、弹力内衣市场威胁</w:t>
      </w:r>
      <w:r>
        <w:rPr>
          <w:rFonts w:hint="eastAsia"/>
        </w:rPr>
        <w:br/>
      </w:r>
      <w:r>
        <w:rPr>
          <w:rFonts w:hint="eastAsia"/>
        </w:rPr>
        <w:t>　　第二节 弹力内衣行业风险及对策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2026-2032年中国弹力内衣行业前景与发展趋势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2025-2026年弹力内衣行业发展环境分析</w:t>
      </w:r>
      <w:r>
        <w:rPr>
          <w:rFonts w:hint="eastAsia"/>
        </w:rPr>
        <w:br/>
      </w:r>
      <w:r>
        <w:rPr>
          <w:rFonts w:hint="eastAsia"/>
        </w:rPr>
        <w:t>　　　　一、弹力内衣行业主管部门与监管体制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二、弹力内衣行业主要法律法规及政策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三、弹力内衣行业标准与质量监管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2026-2032年弹力内衣行业发展趋势与方向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2026-2032年弹力内衣行业发展潜力与机遇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弹力内衣行业研究结论与建议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(中:智林)弹力内衣行业发展建议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弹力内衣行业历程</w:t>
      </w:r>
      <w:r>
        <w:rPr>
          <w:rFonts w:hint="eastAsia"/>
        </w:rPr>
        <w:br/>
      </w:r>
      <w:r>
        <w:rPr>
          <w:rFonts w:hint="eastAsia"/>
        </w:rPr>
        <w:t>　　图表 弹力内衣行业生命周期</w:t>
      </w:r>
      <w:r>
        <w:rPr>
          <w:rFonts w:hint="eastAsia"/>
        </w:rPr>
        <w:br/>
      </w:r>
      <w:r>
        <w:rPr>
          <w:rFonts w:hint="eastAsia"/>
        </w:rPr>
        <w:t>　　图表 弹力内衣行业产业链分析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2020-2025年弹力内衣行业市场容量分析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2020-2025年中国弹力内衣行业产能统计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2020-2025年中国弹力内衣行业产量及增长趋势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2020-2025年中国弹力内衣市场需求量及增速统计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2025年中国弹力内衣行业需求领域分布格局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2020-2025年中国弹力内衣行业盈利情况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2020-2025年中国弹力内衣行业利润总额统计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2020-2025年中国弹力内衣进口数量分析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2020-2025年中国弹力内衣进口金额分析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2020-2025年中国弹力内衣出口数量分析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2020-2025年中国弹力内衣出口金额分析</w:t>
      </w:r>
      <w:r>
        <w:rPr>
          <w:rFonts w:hint="eastAsia"/>
        </w:rPr>
        <w:br/>
      </w:r>
      <w:r>
        <w:rPr>
          <w:rFonts w:hint="eastAsia"/>
        </w:rPr>
        <w:t>　　图表 2025年中国弹力内衣进口国家及地区分析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2025年中国弹力内衣出口国家及地区分析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2020-2025年中国弹力内衣行业企业平均规模情况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2026-2032年中国弹力内衣行业产能预测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2026-2032年中国弹力内衣行业产量预测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2026-2032年中国弹力内衣市场需求量预测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2026-2032年中国弹力内衣行业供需平衡预测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2026-2032年中国弹力内衣市场容量预测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2026-2032年中国弹力内衣市场规模预测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2026-2032年中国弹力内衣市场前景分析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2026-2032年中国弹力内衣发展趋势预测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e0cdf47294d49" w:history="1">
        <w:r>
          <w:rPr>
            <w:rStyle w:val="Hyperlink"/>
          </w:rPr>
          <w:t>2026-2032年中国弹力内衣发展现状分析与市场前景报告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e0cdf47294d49" w:history="1">
        <w:r>
          <w:rPr>
            <w:rStyle w:val="Hyperlink"/>
          </w:rPr>
          <w:t>https://www.20087.com/9/53/DanLiNeiYiShiChangQianJingYuCe.html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热点：泳衣比基尼女装、弹力内衣裁剪法、女式泳衣内裤、弹力内衣套装、女士真丝透明超薄内衣价格、弹力内衣材质名称、布料最少的比基尼是哪款、弹力内衣领子怎么裁剪、贴身内衣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8760767ef4ab5" w:history="1">
      <w:r>
        <w:rPr>
          <w:rStyle w:val="Hyperlink"/>
        </w:rPr>
        <w:t>2026-2032年中国弹力内衣发展现状分析与市场前景报告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anLiNeiYiShiChangQianJingYuCe.html" TargetMode="External" Id="R187e0cdf4729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anLiNeiYiShiChangQianJingYuCe.html" TargetMode="External" Id="R7658760767ef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2025-12-16T02:45:48Z</dcterms:created>
  <dcterms:modified xsi:type="dcterms:W3CDTF">2025-12-16T03:45:48Z</dcterms:modified>
  <dc:subject>2026-2032年中国弹力内衣发展现状分析与市场前景报告</dc:subject>
  <dc:title>2026-2032年中国弹力内衣发展现状分析与市场前景报告</dc:title>
  <cp:keywords>2026-2032年中国弹力内衣发展现状分析与市场前景报告</cp:keywords>
  <dc:description>2026-2032年中国弹力内衣发展现状分析与市场前景报告</dc:description>
</cp:coreProperties>
</file>