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04d349bf942f1" w:history="1">
              <w:r>
                <w:rPr>
                  <w:rStyle w:val="Hyperlink"/>
                </w:rPr>
                <w:t>2026-2032年全球与中国高纯电子级氢氧化钾市场现状及发展前景报告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04d349bf942f1" w:history="1">
              <w:r>
                <w:rPr>
                  <w:rStyle w:val="Hyperlink"/>
                </w:rPr>
                <w:t>2026-2032年全球与中国高纯电子级氢氧化钾市场现状及发展前景报告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04d349bf942f1" w:history="1">
                <w:r>
                  <w:rPr>
                    <w:rStyle w:val="Hyperlink"/>
                  </w:rPr>
                  <w:t>https://www.20087.com/9/83/GaoChunDianZiJiQingYangHuaJiaShiChangQianJing.html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高纯电子级氢氧化钾（KOH）作为半导体与显示面板制造中的关键湿化学品，主要用于晶圆清洗、光刻胶剥离及各向异性硅刻蚀（如(100)面速率调控），需满足SEMI C12标准对金属杂质（Na、Fe、Cu等0.05 μm颗粒&lt;100个/mL）及阴离子（Cl⁻、SO₄²⁻&lt;10 ppb）的严苛控制。主流产品以高浓度溶液（25–45%）形式供应，强调批次稳定性、包装洁净度（PFA瓶）及运输合规性。在先进制程节点与大尺寸OLED量产驱动下，用户对超低硼含量（影响硅掺杂）、无氨配方及在线浓度监测提出更高要求。然而，KOH强腐蚀性对储运容器材质要求极高；同时，痕量杂质检测依赖ICP-MS等高端设备，质量管控成本高昂。</w:t>
      </w:r>
      <w:r>
        <w:rPr>
          <w:rFonts w:hint="eastAsia"/>
        </w:rPr>
        <w:br/>
      </w:r>
      <w:r>
        <w:rPr>
          <w:rFonts w:hint="eastAsia"/>
        </w:rPr>
        <w:t>　　未来，高纯电子级氢氧化钾将向超高纯度、闭环再生与智能配送方向演进。一方面，多级离子交换与膜分离技术将实现ppt级杂质去除；另一方面，厂内小型化纯化装置可实现废液再生回用。在供应链端，智能桶装系统将实时监控余量并自动触发补货。此外，替代性刻蚀体系（如TMAH）虽在部分场景兴起，但KOH在成本与刻蚀选择比上仍具不可替代性。长远看，高纯电子级氢氧化钾将从基础试剂升级为工艺窗口精准调控介质，其品质将直接影响纳米级器件良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04d349bf942f1" w:history="1">
        <w:r>
          <w:rPr>
            <w:rStyle w:val="Hyperlink"/>
          </w:rPr>
          <w:t>2026-2032年全球与中国高纯电子级氢氧化钾市场现状及发展前景报告</w:t>
        </w:r>
      </w:hyperlink>
      <w:r>
        <w:rPr>
          <w:rFonts w:hint="eastAsia"/>
        </w:rPr>
        <w:t>》基于国家统计局、相关行业协会的详实数据，系统分析高纯电子级氢氧化钾行业的市场规模、技术现状及竞争格局，梳理高纯电子级氢氧化钾产业链结构和供需变化。报告结合宏观经济环境，研判高纯电子级氢氧化钾行业发展趋势与前景，评估不同细分领域的发展潜力；通过分析高纯电子级氢氧化钾重点企业的市场表现，揭示行业集中度变化与竞争态势，并客观识别高纯电子级氢氧化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按产品类型细分，全球高纯电子级氢氧化钾市场规模2021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G3以下</w:t>
      </w:r>
      <w:r>
        <w:rPr>
          <w:rFonts w:hint="eastAsia"/>
        </w:rPr>
        <w:br/>
      </w:r>
      <w:r>
        <w:rPr>
          <w:rFonts w:hint="eastAsia"/>
        </w:rPr>
        <w:t>　　　　1.3.3 G3及以上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按应用细分，全球高纯电子级氢氧化钾市场规模2021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集成电路</w:t>
      </w:r>
      <w:r>
        <w:rPr>
          <w:rFonts w:hint="eastAsia"/>
        </w:rPr>
        <w:br/>
      </w:r>
      <w:r>
        <w:rPr>
          <w:rFonts w:hint="eastAsia"/>
        </w:rPr>
        <w:t>　　　　1.4.3 太阳能光伏</w:t>
      </w:r>
      <w:r>
        <w:rPr>
          <w:rFonts w:hint="eastAsia"/>
        </w:rPr>
        <w:br/>
      </w:r>
      <w:r>
        <w:rPr>
          <w:rFonts w:hint="eastAsia"/>
        </w:rPr>
        <w:t>　　　　1.4.4 显示面板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高纯电子级氢氧化钾行业发展总体概况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高纯电子级氢氧化钾行业发展主要特点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高纯电子级氢氧化钾行业发展影响因素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高纯电子级氢氧化钾有利因素</w:t>
      </w:r>
      <w:r>
        <w:rPr>
          <w:rFonts w:hint="eastAsia"/>
        </w:rPr>
        <w:br/>
      </w:r>
      <w:r>
        <w:rPr>
          <w:rFonts w:hint="eastAsia"/>
        </w:rPr>
        <w:t>　　　　1.5.3 .2 高纯电子级氢氧化钾不利因素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全球市场，近三年高纯电子级氢氧化钾主要企业占有率及排名（按销量）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高纯电子级氢氧化钾主要企业在国际市场占有率（按销量，2023-2026）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2025年高纯电子级氢氧化钾主要企业在国际市场排名（按销量）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全球市场主要企业高纯电子级氢氧化钾销量（2023-2026）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全球市场，近三年高纯电子级氢氧化钾主要企业占有率及排名（按收入）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高纯电子级氢氧化钾主要企业在国际市场占有率（按收入，2023-2026）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2025年高纯电子级氢氧化钾主要企业在国际市场排名（按收入）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全球市场主要企业高纯电子级氢氧化钾销售收入（2023-2026）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全球市场主要企业高纯电子级氢氧化钾销售价格（2023-2026）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中国市场，近三年高纯电子级氢氧化钾主要企业占有率及排名（按销量）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高纯电子级氢氧化钾主要企业在中国市场占有率（按销量，2023-2026）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2025年高纯电子级氢氧化钾主要企业在中国市场排名（按销量）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中国市场主要企业高纯电子级氢氧化钾销量（2023-2026）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中国市场，近三年高纯电子级氢氧化钾主要企业占有率及排名（按收入）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高纯电子级氢氧化钾主要企业在中国市场占有率（按收入，2023-2026）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2025年高纯电子级氢氧化钾主要企业在中国市场排名（按收入）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中国市场主要企业高纯电子级氢氧化钾销售收入（2023-2026）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全球主要厂商高纯电子级氢氧化钾总部及产地分布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全球主要厂商成立时间及高纯电子级氢氧化钾商业化日期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全球主要厂商高纯电子级氢氧化钾产品类型及应用</w:t>
      </w:r>
      <w:r>
        <w:rPr>
          <w:rFonts w:hint="eastAsia"/>
        </w:rPr>
        <w:br/>
      </w:r>
      <w:r>
        <w:rPr>
          <w:rFonts w:hint="eastAsia"/>
        </w:rPr>
        <w:t>　　2.9 高纯电子级氢氧化钾行业集中度、竞争程度分析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高纯电子级氢氧化钾行业集中度分析：2025年全球Top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全球高纯电子级氢氧化钾第一梯队、第二梯队和第三梯队生产商（品牌）及市场份额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全球高纯电子级氢氧化钾总体规模分析</w:t>
      </w:r>
      <w:r>
        <w:rPr>
          <w:rFonts w:hint="eastAsia"/>
        </w:rPr>
        <w:br/>
      </w:r>
      <w:r>
        <w:rPr>
          <w:rFonts w:hint="eastAsia"/>
        </w:rPr>
        <w:t>　　3.1 全球高纯电子级氢氧化钾供需现状及预测（2021-2032）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全球高纯电子级氢氧化钾产能、产量、产能利用率及发展趋势（2021-2032）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全球高纯电子级氢氧化钾产量、需求量及发展趋势（2021-2032）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全球主要地区高纯电子级氢氧化钾产量及发展趋势（2021-2032）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全球主要地区高纯电子级氢氧化钾产量（2021-2026）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全球主要地区高纯电子级氢氧化钾产量（2027-2032）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全球主要地区高纯电子级氢氧化钾产量市场份额（2021-2032）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中国高纯电子级氢氧化钾供需现状及预测（2021-2032）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中国高纯电子级氢氧化钾产能、产量、产能利用率及发展趋势（2021-2032）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中国高纯电子级氢氧化钾产量、市场需求量及发展趋势（2021-2032）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中国市场高纯电子级氢氧化钾进出口（2021-2032）</w:t>
      </w:r>
      <w:r>
        <w:rPr>
          <w:rFonts w:hint="eastAsia"/>
        </w:rPr>
        <w:br/>
      </w:r>
      <w:r>
        <w:rPr>
          <w:rFonts w:hint="eastAsia"/>
        </w:rPr>
        <w:t>　　3.4 全球高纯电子级氢氧化钾销量及销售额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全球市场高纯电子级氢氧化钾销售额（2021-2032）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全球市场高纯电子级氢氧化钾销量（2021-2032）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全球市场高纯电子级氢氧化钾价格趋势（2021-2032）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全球高纯电子级氢氧化钾主要地区分析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全球主要地区高纯电子级氢氧化钾市场规模分析：2021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全球主要地区高纯电子级氢氧化钾销售收入及市场份额（2021-2026）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全球主要地区高纯电子级氢氧化钾销售收入预测（2027-2032）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全球主要地区高纯电子级氢氧化钾销量分析：2021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全球主要地区高纯电子级氢氧化钾销量及市场份额（2021-2026）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全球主要地区高纯电子级氢氧化钾销量及市场份额预测（2027-2032）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中东市场高纯电子级氢氧化钾销量、收入及增长率（2021-2032）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高纯电子级氢氧化钾销量、收入、价格及毛利率（2021-2026）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不同产品类型高纯电子级氢氧化钾分析</w:t>
      </w:r>
      <w:r>
        <w:rPr>
          <w:rFonts w:hint="eastAsia"/>
        </w:rPr>
        <w:br/>
      </w:r>
      <w:r>
        <w:rPr>
          <w:rFonts w:hint="eastAsia"/>
        </w:rPr>
        <w:t>　　6.1 全球不同产品类型高纯电子级氢氧化钾销量（2021-2032）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全球不同产品类型高纯电子级氢氧化钾销量及市场份额（2021-2026）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全球不同产品类型高纯电子级氢氧化钾销量预测（2027-2032）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全球不同产品类型高纯电子级氢氧化钾收入（2021-2032）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全球不同产品类型高纯电子级氢氧化钾收入及市场份额（2021-2026）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全球不同产品类型高纯电子级氢氧化钾收入预测（2027-2032）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全球不同产品类型高纯电子级氢氧化钾价格走势（2021-2032）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中国不同产品类型高纯电子级氢氧化钾销量（2021-2032）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中国不同产品类型高纯电子级氢氧化钾销量及市场份额（2021-2026）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中国不同产品类型高纯电子级氢氧化钾销量预测（2027-2032）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中国不同产品类型高纯电子级氢氧化钾收入（2021-2032）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中国不同产品类型高纯电子级氢氧化钾收入及市场份额（2021-2026）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中国不同产品类型高纯电子级氢氧化钾收入预测（2027-2032）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不同应用高纯电子级氢氧化钾分析</w:t>
      </w:r>
      <w:r>
        <w:rPr>
          <w:rFonts w:hint="eastAsia"/>
        </w:rPr>
        <w:br/>
      </w:r>
      <w:r>
        <w:rPr>
          <w:rFonts w:hint="eastAsia"/>
        </w:rPr>
        <w:t>　　7.1 全球不同应用高纯电子级氢氧化钾销量（2021-2032）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全球不同应用高纯电子级氢氧化钾销量及市场份额（2021-2026）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全球不同应用高纯电子级氢氧化钾销量预测（2027-2032）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全球不同应用高纯电子级氢氧化钾收入（2021-2032）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全球不同应用高纯电子级氢氧化钾收入及市场份额（2021-2026）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全球不同应用高纯电子级氢氧化钾收入预测（2027-2032）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全球不同应用高纯电子级氢氧化钾价格走势（2021-2032）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中国不同应用高纯电子级氢氧化钾销量（2021-2032）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中国不同应用高纯电子级氢氧化钾销量及市场份额（2021-2026）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中国不同应用高纯电子级氢氧化钾销量预测（2027-2032）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中国不同应用高纯电子级氢氧化钾收入（2021-2032）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中国不同应用高纯电子级氢氧化钾收入及市场份额（2021-2026）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中国不同应用高纯电子级氢氧化钾收入预测（2027-2032）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高纯电子级氢氧化钾行业发展趋势</w:t>
      </w:r>
      <w:r>
        <w:rPr>
          <w:rFonts w:hint="eastAsia"/>
        </w:rPr>
        <w:br/>
      </w:r>
      <w:r>
        <w:rPr>
          <w:rFonts w:hint="eastAsia"/>
        </w:rPr>
        <w:t>　　8.2 高纯电子级氢氧化钾行业主要驱动因素</w:t>
      </w:r>
      <w:r>
        <w:rPr>
          <w:rFonts w:hint="eastAsia"/>
        </w:rPr>
        <w:br/>
      </w:r>
      <w:r>
        <w:rPr>
          <w:rFonts w:hint="eastAsia"/>
        </w:rPr>
        <w:t>　　8.3 高纯电子级氢氧化钾中国企业SWOT分析</w:t>
      </w:r>
      <w:r>
        <w:rPr>
          <w:rFonts w:hint="eastAsia"/>
        </w:rPr>
        <w:br/>
      </w:r>
      <w:r>
        <w:rPr>
          <w:rFonts w:hint="eastAsia"/>
        </w:rPr>
        <w:t>　　8.4 中国高纯电子级氢氧化钾行业政策环境分析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高纯电子级氢氧化钾行业产业链简介</w:t>
      </w:r>
      <w:r>
        <w:rPr>
          <w:rFonts w:hint="eastAsia"/>
        </w:rPr>
        <w:br/>
      </w:r>
      <w:r>
        <w:rPr>
          <w:rFonts w:hint="eastAsia"/>
        </w:rPr>
        <w:t>　　　　9.1.1 高纯电子级氢氧化钾行业供应链分析</w:t>
      </w:r>
      <w:r>
        <w:rPr>
          <w:rFonts w:hint="eastAsia"/>
        </w:rPr>
        <w:br/>
      </w:r>
      <w:r>
        <w:rPr>
          <w:rFonts w:hint="eastAsia"/>
        </w:rPr>
        <w:t>　　　　9.1.2 高纯电子级氢氧化钾主要原料及供应情况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高纯电子级氢氧化钾行业采购模式</w:t>
      </w:r>
      <w:r>
        <w:rPr>
          <w:rFonts w:hint="eastAsia"/>
        </w:rPr>
        <w:br/>
      </w:r>
      <w:r>
        <w:rPr>
          <w:rFonts w:hint="eastAsia"/>
        </w:rPr>
        <w:t>　　9.3 高纯电子级氢氧化钾行业生产模式</w:t>
      </w:r>
      <w:r>
        <w:rPr>
          <w:rFonts w:hint="eastAsia"/>
        </w:rPr>
        <w:br/>
      </w:r>
      <w:r>
        <w:rPr>
          <w:rFonts w:hint="eastAsia"/>
        </w:rPr>
        <w:t>　　9.4 高纯电子级氢氧化钾行业销售模式及销售渠道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按产品类型细分，全球高纯电子级氢氧化钾市场规模2021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按应用细分，全球高纯电子级氢氧化钾市场规模（CAGR）2021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高纯电子级氢氧化钾行业发展主要特点</w:t>
      </w:r>
      <w:r>
        <w:rPr>
          <w:rFonts w:hint="eastAsia"/>
        </w:rPr>
        <w:br/>
      </w:r>
      <w:r>
        <w:rPr>
          <w:rFonts w:hint="eastAsia"/>
        </w:rPr>
        <w:t>　　表 4： 高纯电子级氢氧化钾行业发展有利因素分析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高纯电子级氢氧化钾行业发展不利因素分析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进入高纯电子级氢氧化钾行业壁垒</w:t>
      </w:r>
      <w:r>
        <w:rPr>
          <w:rFonts w:hint="eastAsia"/>
        </w:rPr>
        <w:br/>
      </w:r>
      <w:r>
        <w:rPr>
          <w:rFonts w:hint="eastAsia"/>
        </w:rPr>
        <w:t>　　表 7： 高纯电子级氢氧化钾主要企业在国际市场占有率（按销量，2023-2026）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2025年高纯电子级氢氧化钾主要企业在国际市场排名（按销量）&amp;（吨）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全球市场主要企业高纯电子级氢氧化钾销量（2023-2026）&amp;（吨）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高纯电子级氢氧化钾主要企业在国际市场占有率（按收入，2023-2026）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2025年高纯电子级氢氧化钾主要企业在国际市场排名（按收入）&amp;（万元）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全球市场主要企业高纯电子级氢氧化钾销售收入（2023-2026）&amp;（万元）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全球市场主要企业高纯电子级氢氧化钾销售价格（2023-2026）&amp;（元/吨）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高纯电子级氢氧化钾主要企业在中国市场占有率（按销量，2023-2026）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2025年高纯电子级氢氧化钾主要企业在中国市场排名（按销量）&amp;（吨）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中国市场主要企业高纯电子级氢氧化钾销量（2023-2026）&amp;（吨）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高纯电子级氢氧化钾主要企业在中国市场占有率（按收入，2023-2026）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2025年高纯电子级氢氧化钾主要企业在中国市场排名（按收入）&amp;（万元）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中国市场主要企业高纯电子级氢氧化钾销售收入（2023-2026）&amp;（万元）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全球主要厂商高纯电子级氢氧化钾总部及产地分布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全球主要厂商成立时间及高纯电子级氢氧化钾商业化日期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全球主要厂商高纯电子级氢氧化钾产品类型及应用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2025年全球高纯电子级氢氧化钾主要厂商市场地位（第一梯队、第二梯队和第三梯队）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全球高纯电子级氢氧化钾市场投资、并购等现状分析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全球主要地区高纯电子级氢氧化钾产量增速（CAGR）：（2021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全球主要地区高纯电子级氢氧化钾产量（2021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全球主要地区高纯电子级氢氧化钾产量（2021-2026）&amp;（吨）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全球主要地区高纯电子级氢氧化钾产量（2027-2032）&amp;（吨）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全球主要地区高纯电子级氢氧化钾产量市场份额（2021-2026）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全球主要地区高纯电子级氢氧化钾产量市场份额（2027-2032）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中国市场高纯电子级氢氧化钾产量、销量、进出口（2021-2026）&amp;（吨）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中国市场高纯电子级氢氧化钾产量、销量、进出口预测（2027-2032）&amp;（吨）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全球主要地区高纯电子级氢氧化钾销售收入增速：（2021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全球主要地区高纯电子级氢氧化钾销售收入（2021-2026）&amp;（万元）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全球主要地区高纯电子级氢氧化钾销售收入市场份额（2021-2026）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全球主要地区高纯电子级氢氧化钾收入（2027-2032）&amp;（万元）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全球主要地区高纯电子级氢氧化钾收入市场份额（2027-2032）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全球主要地区高纯电子级氢氧化钾销量（吨）：2021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全球主要地区高纯电子级氢氧化钾销量（2021-2026）&amp;（吨）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全球主要地区高纯电子级氢氧化钾销量市场份额（2021-2026）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全球主要地区高纯电子级氢氧化钾销量（2027-2032）&amp;（吨）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全球主要地区高纯电子级氢氧化钾销量份额（2027-2032）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高纯电子级氢氧化钾生产基地、销售区域、竞争对手及市场地位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高纯电子级氢氧化钾产品规格、参数及市场应用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高纯电子级氢氧化钾销量（吨）、收入（万元）、价格（元/吨）及毛利率（2021-2026）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全球不同产品类型高纯电子级氢氧化钾销量（2021-2026）&amp;（吨）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全球不同产品类型高纯电子级氢氧化钾销量市场份额（2021-2026）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全球不同产品类型高纯电子级氢氧化钾销量预测（2027-2032）&amp;（吨）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全球市场不同产品类型高纯电子级氢氧化钾销量市场份额预测（2027-2032）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全球不同产品类型高纯电子级氢氧化钾收入（2021-2026）&amp;（万元）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全球不同产品类型高纯电子级氢氧化钾收入市场份额（2021-2026）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全球不同产品类型高纯电子级氢氧化钾收入预测（2027-2032）&amp;（万元）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全球不同产品类型高纯电子级氢氧化钾收入市场份额预测（2027-2032）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中国不同产品类型高纯电子级氢氧化钾销量（2021-2026）&amp;（吨）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中国不同产品类型高纯电子级氢氧化钾销量市场份额（2021-2026）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中国不同产品类型高纯电子级氢氧化钾销量预测（2027-2032）&amp;（吨）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全球市场不同产品类型高纯电子级氢氧化钾销量市场份额预测（2027-2032）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中国不同产品类型高纯电子级氢氧化钾收入（2021-2026）&amp;（万元）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中国不同产品类型高纯电子级氢氧化钾收入市场份额（2021-2026）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中国不同产品类型高纯电子级氢氧化钾收入预测（2027-2032）&amp;（万元）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中国不同产品类型高纯电子级氢氧化钾收入市场份额预测（2027-2032）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全球不同应用高纯电子级氢氧化钾销量（2021-2026）&amp;（吨）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全球不同应用高纯电子级氢氧化钾销量市场份额（2021-2026）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全球不同应用高纯电子级氢氧化钾销量预测（2027-2032）&amp;（吨）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全球市场不同应用高纯电子级氢氧化钾销量市场份额预测（2027-2032）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全球不同应用高纯电子级氢氧化钾收入（2021-2026）&amp;（万元）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全球不同应用高纯电子级氢氧化钾收入市场份额（2021-2026）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全球不同应用高纯电子级氢氧化钾收入预测（2027-2032）&amp;（万元）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全球不同应用高纯电子级氢氧化钾收入市场份额预测（2027-2032）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中国不同应用高纯电子级氢氧化钾销量（2021-2026）&amp;（吨）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中国不同应用高纯电子级氢氧化钾销量市场份额（2021-2026）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中国不同应用高纯电子级氢氧化钾销量预测（2027-2032）&amp;（吨）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中国市场不同应用高纯电子级氢氧化钾销量市场份额预测（2027-2032）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中国不同应用高纯电子级氢氧化钾收入（2021-2026）&amp;（万元）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中国不同应用高纯电子级氢氧化钾收入市场份额（2021-2026）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中国不同应用高纯电子级氢氧化钾收入预测（2027-2032）&amp;（万元）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中国不同应用高纯电子级氢氧化钾收入市场份额预测（2027-2032）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高纯电子级氢氧化钾行业发展趋势</w:t>
      </w:r>
      <w:r>
        <w:rPr>
          <w:rFonts w:hint="eastAsia"/>
        </w:rPr>
        <w:br/>
      </w:r>
      <w:r>
        <w:rPr>
          <w:rFonts w:hint="eastAsia"/>
        </w:rPr>
        <w:t>　　表 121： 高纯电子级氢氧化钾行业主要驱动因素</w:t>
      </w:r>
      <w:r>
        <w:rPr>
          <w:rFonts w:hint="eastAsia"/>
        </w:rPr>
        <w:br/>
      </w:r>
      <w:r>
        <w:rPr>
          <w:rFonts w:hint="eastAsia"/>
        </w:rPr>
        <w:t>　　表 122： 高纯电子级氢氧化钾行业供应链分析</w:t>
      </w:r>
      <w:r>
        <w:rPr>
          <w:rFonts w:hint="eastAsia"/>
        </w:rPr>
        <w:br/>
      </w:r>
      <w:r>
        <w:rPr>
          <w:rFonts w:hint="eastAsia"/>
        </w:rPr>
        <w:t>　　表 123： 高纯电子级氢氧化钾上游原料供应商</w:t>
      </w:r>
      <w:r>
        <w:rPr>
          <w:rFonts w:hint="eastAsia"/>
        </w:rPr>
        <w:br/>
      </w:r>
      <w:r>
        <w:rPr>
          <w:rFonts w:hint="eastAsia"/>
        </w:rPr>
        <w:t>　　表 124： 高纯电子级氢氧化钾主要地区不同应用客户分析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高纯电子级氢氧化钾典型经销商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高纯电子级氢氧化钾产品图片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全球不同产品类型高纯电子级氢氧化钾销售额2021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全球不同产品类型高纯电子级氢氧化钾市场份额2025 &amp; 2032</w:t>
      </w:r>
      <w:r>
        <w:rPr>
          <w:rFonts w:hint="eastAsia"/>
        </w:rPr>
        <w:br/>
      </w:r>
      <w:r>
        <w:rPr>
          <w:rFonts w:hint="eastAsia"/>
        </w:rPr>
        <w:t>　　图 4： G3以下产品图片</w:t>
      </w:r>
      <w:r>
        <w:rPr>
          <w:rFonts w:hint="eastAsia"/>
        </w:rPr>
        <w:br/>
      </w:r>
      <w:r>
        <w:rPr>
          <w:rFonts w:hint="eastAsia"/>
        </w:rPr>
        <w:t>　　图 5： G3及以上产品图片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全球不同应用高纯电子级氢氧化钾市场份额2025 &amp; 2032</w:t>
      </w:r>
      <w:r>
        <w:rPr>
          <w:rFonts w:hint="eastAsia"/>
        </w:rPr>
        <w:br/>
      </w:r>
      <w:r>
        <w:rPr>
          <w:rFonts w:hint="eastAsia"/>
        </w:rPr>
        <w:t>　　图 8： 集成电路</w:t>
      </w:r>
      <w:r>
        <w:rPr>
          <w:rFonts w:hint="eastAsia"/>
        </w:rPr>
        <w:br/>
      </w:r>
      <w:r>
        <w:rPr>
          <w:rFonts w:hint="eastAsia"/>
        </w:rPr>
        <w:t>　　图 9： 太阳能光伏</w:t>
      </w:r>
      <w:r>
        <w:rPr>
          <w:rFonts w:hint="eastAsia"/>
        </w:rPr>
        <w:br/>
      </w:r>
      <w:r>
        <w:rPr>
          <w:rFonts w:hint="eastAsia"/>
        </w:rPr>
        <w:t>　　图 10： 显示面板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2025年全球前五大生产商高纯电子级氢氧化钾市场份额</w:t>
      </w:r>
      <w:r>
        <w:rPr>
          <w:rFonts w:hint="eastAsia"/>
        </w:rPr>
        <w:br/>
      </w:r>
      <w:r>
        <w:rPr>
          <w:rFonts w:hint="eastAsia"/>
        </w:rPr>
        <w:t>　　图 12： 2025年全球高纯电子级氢氧化钾第一梯队、第二梯队和第三梯队厂商及市场份额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全球高纯电子级氢氧化钾产能、产量、产能利用率及发展趋势（2021-2032）&amp;（吨）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全球高纯电子级氢氧化钾产量、需求量及发展趋势（2021-2032）&amp;（吨）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全球主要地区高纯电子级氢氧化钾产量市场份额（2021-2032）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中国高纯电子级氢氧化钾产能、产量、产能利用率及发展趋势（2021-2032）&amp;（吨）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中国高纯电子级氢氧化钾产量、市场需求量及发展趋势（2021-2032）&amp;（吨）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全球高纯电子级氢氧化钾市场销售额及增长率：（2021-2032）&amp;（万元）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全球市场高纯电子级氢氧化钾市场规模：2021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全球市场高纯电子级氢氧化钾价格趋势（2021-2032）&amp;（元/吨）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全球主要地区高纯电子级氢氧化钾销售收入（2021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全球主要地区高纯电子级氢氧化钾销售收入市场份额（2021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中东市场高纯电子级氢氧化钾销量及增长率（2021-2032）&amp;（吨）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中东市场高纯电子级氢氧化钾收入及增长率（2021-2032）&amp;（万元）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全球不同产品类型高纯电子级氢氧化钾价格走势（2021-2032）&amp;（元/吨）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全球不同应用高纯电子级氢氧化钾价格走势（2021-2032）&amp;（元/吨）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高纯电子级氢氧化钾中国企业SWOT分析</w:t>
      </w:r>
      <w:r>
        <w:rPr>
          <w:rFonts w:hint="eastAsia"/>
        </w:rPr>
        <w:br/>
      </w:r>
      <w:r>
        <w:rPr>
          <w:rFonts w:hint="eastAsia"/>
        </w:rPr>
        <w:t>　　图 43： 高纯电子级氢氧化钾产业链</w:t>
      </w:r>
      <w:r>
        <w:rPr>
          <w:rFonts w:hint="eastAsia"/>
        </w:rPr>
        <w:br/>
      </w:r>
      <w:r>
        <w:rPr>
          <w:rFonts w:hint="eastAsia"/>
        </w:rPr>
        <w:t>　　图 44： 高纯电子级氢氧化钾行业采购模式分析</w:t>
      </w:r>
      <w:r>
        <w:rPr>
          <w:rFonts w:hint="eastAsia"/>
        </w:rPr>
        <w:br/>
      </w:r>
      <w:r>
        <w:rPr>
          <w:rFonts w:hint="eastAsia"/>
        </w:rPr>
        <w:t>　　图 45： 高纯电子级氢氧化钾行业生产模式</w:t>
      </w:r>
      <w:r>
        <w:rPr>
          <w:rFonts w:hint="eastAsia"/>
        </w:rPr>
        <w:br/>
      </w:r>
      <w:r>
        <w:rPr>
          <w:rFonts w:hint="eastAsia"/>
        </w:rPr>
        <w:t>　　图 46： 高纯电子级氢氧化钾行业销售模式分析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04d349bf942f1" w:history="1">
        <w:r>
          <w:rPr>
            <w:rStyle w:val="Hyperlink"/>
          </w:rPr>
          <w:t>2026-2032年全球与中国高纯电子级氢氧化钾市场现状及发展前景报告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04d349bf942f1" w:history="1">
        <w:r>
          <w:rPr>
            <w:rStyle w:val="Hyperlink"/>
          </w:rPr>
          <w:t>https://www.20087.com/9/83/GaoChunDianZiJiQingYangHuaJiaShiChangQianJing.html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热点：超氧化钾电子式图片、电子级氢氧化钾用途、高纯电子级二氧化钛、氢化钾电子式的书写、氢氧化钾的电子式、用电子式表示氢氧化钾的形成过程、电子级试剂纯度、氢氧化钾的电极反应式、重铬酸钾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fdb1107864a95" w:history="1">
      <w:r>
        <w:rPr>
          <w:rStyle w:val="Hyperlink"/>
        </w:rPr>
        <w:t>2026-2032年全球与中国高纯电子级氢氧化钾市场现状及发展前景报告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aoChunDianZiJiQingYangHuaJiaShiChangQianJing.html" TargetMode="External" Id="R41e04d349bf9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aoChunDianZiJiQingYangHuaJiaShiChangQianJing.html" TargetMode="External" Id="Re9cfdb11078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2025-12-31T04:32:07Z</dcterms:created>
  <dcterms:modified xsi:type="dcterms:W3CDTF">2025-12-31T05:32:07Z</dcterms:modified>
  <dc:subject>2026-2032年全球与中国高纯电子级氢氧化钾市场现状及发展前景报告</dc:subject>
  <dc:title>2026-2032年全球与中国高纯电子级氢氧化钾市场现状及发展前景报告</dc:title>
  <cp:keywords>2026-2032年全球与中国高纯电子级氢氧化钾市场现状及发展前景报告</cp:keywords>
  <dc:description>2026-2032年全球与中国高纯电子级氢氧化钾市场现状及发展前景报告</dc:description>
</cp:coreProperties>
</file>