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870b80b16490f" w:history="1">
              <w:r>
                <w:rPr>
                  <w:rStyle w:val="Hyperlink"/>
                </w:rPr>
                <w:t>2025-2031年中国PCB油墨行业深度调研及发展趋势分析报告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870b80b16490f" w:history="1">
              <w:r>
                <w:rPr>
                  <w:rStyle w:val="Hyperlink"/>
                </w:rPr>
                <w:t>2025-2031年中国PCB油墨行业深度调研及发展趋势分析报告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026313A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870b80b16490f" w:history="1">
                <w:r>
                  <w:rPr>
                    <w:rStyle w:val="Hyperlink"/>
                  </w:rPr>
                  <w:t>https://www.20087.com/A/13/PCBYouMoHangYeFenXiBaoGao.html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油墨即印制电路板油墨，是电子制造业中用于电路保护、标识、屏蔽等功能的关键材料。近年来，随着5G通信、物联网、智能穿戴等新兴领域的崛起，对PCB油墨的性能提出了更高要求，如高频信号传输、抗静电、耐高温等。目前，纳米材料、功能性添加剂的引入，显著提升了油墨的电气性能和稳定性，满足了高速、高密度电路板的制造需求。</w:t>
      </w:r>
      <w:r>
        <w:rPr>
          <w:rFonts w:hint="eastAsia"/>
        </w:rPr>
        <w:br/>
      </w:r>
      <w:r>
        <w:rPr>
          <w:rFonts w:hint="eastAsia"/>
        </w:rPr>
        <w:t>　　未来，PCB油墨的发展将更加侧重于多功能复合材料的开发，通过整合导电、绝缘、散热等多种特性，简化电路板的制造流程，提高生产效率。同时，环保型油墨的研制，如水性、UV固化油墨，将减少有害溶剂的使用，减轻对环境的影响。此外，随着3D打印技术的成熟，可打印PCB油墨的出现，将开辟新的电路板制造方式，实现复杂结构和个性化设计的快速原型制作，推动电子制造业的创新与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870b80b16490f" w:history="1">
        <w:r>
          <w:rPr>
            <w:rStyle w:val="Hyperlink"/>
          </w:rPr>
          <w:t>2025-2031年中国PCB油墨行业深度调研及发展趋势分析报告</w:t>
        </w:r>
      </w:hyperlink>
      <w:r>
        <w:rPr>
          <w:rFonts w:hint="eastAsia"/>
        </w:rPr>
        <w:t>》主要依据国家统计局、发改委、国务院发展研究中心、国家信息中心、PCB油墨相关协会的基础信息以及PCB油墨科研单位等提供的大量详实资料，对PCB油墨行业发展环境、PCB油墨产业链、PCB油墨市场供需、PCB油墨市场价格、PCB油墨重点企业等现状进行深入研究，并重点预测了PCB油墨行业市场前景及PCB油墨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870b80b16490f" w:history="1">
        <w:r>
          <w:rPr>
            <w:rStyle w:val="Hyperlink"/>
          </w:rPr>
          <w:t>2025-2031年中国PCB油墨行业深度调研及发展趋势分析报告</w:t>
        </w:r>
      </w:hyperlink>
      <w:r>
        <w:rPr>
          <w:rFonts w:hint="eastAsia"/>
        </w:rPr>
        <w:t>》揭示了PCB油墨市场潜在需求与机会，为战略投资者选择恰当的PCB油墨投资时机和公司领导层做PCB油墨战略规划提供准确的PCB油墨市场情报信息及科学的决策依据，同时对银行信贷部门也具有极大的参考价值。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PCB油墨产业概述</w:t>
      </w:r>
      <w:r>
        <w:rPr>
          <w:rFonts w:hint="eastAsia"/>
        </w:rPr>
        <w:br/>
      </w:r>
      <w:r>
        <w:rPr>
          <w:rFonts w:hint="eastAsia"/>
        </w:rPr>
        <w:t>　　第一节 PCB油墨产业定义</w:t>
      </w:r>
      <w:r>
        <w:rPr>
          <w:rFonts w:hint="eastAsia"/>
        </w:rPr>
        <w:br/>
      </w:r>
      <w:r>
        <w:rPr>
          <w:rFonts w:hint="eastAsia"/>
        </w:rPr>
        <w:t>　　第二节 PCB油墨产业发展历程</w:t>
      </w:r>
      <w:r>
        <w:rPr>
          <w:rFonts w:hint="eastAsia"/>
        </w:rPr>
        <w:br/>
      </w:r>
      <w:r>
        <w:rPr>
          <w:rFonts w:hint="eastAsia"/>
        </w:rPr>
        <w:t>　　第三节 PCB油墨分类情况</w:t>
      </w:r>
      <w:r>
        <w:rPr>
          <w:rFonts w:hint="eastAsia"/>
        </w:rPr>
        <w:br/>
      </w:r>
      <w:r>
        <w:rPr>
          <w:rFonts w:hint="eastAsia"/>
        </w:rPr>
        <w:t>　　第四节 PCB油墨产业链分析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2024-2025年PCB油墨行业发展环境及政策分析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PCB油墨行业经济环境分析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2024-2025年PCB油墨行业关政策、法规、标准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2024-2025年中国PCB油墨行业发展概况</w:t>
      </w:r>
      <w:r>
        <w:rPr>
          <w:rFonts w:hint="eastAsia"/>
        </w:rPr>
        <w:br/>
      </w:r>
      <w:r>
        <w:rPr>
          <w:rFonts w:hint="eastAsia"/>
        </w:rPr>
        <w:t>　　第一节 PCB油墨行业发展态势分析</w:t>
      </w:r>
      <w:r>
        <w:rPr>
          <w:rFonts w:hint="eastAsia"/>
        </w:rPr>
        <w:br/>
      </w:r>
      <w:r>
        <w:rPr>
          <w:rFonts w:hint="eastAsia"/>
        </w:rPr>
        <w:t>　　第二节 PCB油墨行业发展特点分析</w:t>
      </w:r>
      <w:r>
        <w:rPr>
          <w:rFonts w:hint="eastAsia"/>
        </w:rPr>
        <w:br/>
      </w:r>
      <w:r>
        <w:rPr>
          <w:rFonts w:hint="eastAsia"/>
        </w:rPr>
        <w:t>　　第三节 PCB油墨行业市场供需分析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2020-2025年中国PCB油墨行业总体规模</w:t>
      </w:r>
      <w:r>
        <w:rPr>
          <w:rFonts w:hint="eastAsia"/>
        </w:rPr>
        <w:br/>
      </w:r>
      <w:r>
        <w:rPr>
          <w:rFonts w:hint="eastAsia"/>
        </w:rPr>
        <w:t>　　第二节 中国PCB油墨行业盈利情况分析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中国PCB油墨行业供给概况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一、2020-2025年中国PCB油墨供给情况分析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二、2025年中国PCB油墨行业供给特点分析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三、2025-2031年中国PCB油墨行业供给预测</w:t>
      </w:r>
      <w:r>
        <w:rPr>
          <w:rFonts w:hint="eastAsia"/>
        </w:rPr>
        <w:br/>
      </w:r>
      <w:r>
        <w:rPr>
          <w:rFonts w:hint="eastAsia"/>
        </w:rPr>
        <w:t>　　第四节 中国PCB油墨行业需求概况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一、2020-2025年中国PCB油墨行业需求情况分析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二、2025年中国PCB油墨行业市场需求特点分析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三、2025-2031年中国PCB油墨市场需求预测</w:t>
      </w:r>
      <w:r>
        <w:rPr>
          <w:rFonts w:hint="eastAsia"/>
        </w:rPr>
        <w:br/>
      </w:r>
      <w:r>
        <w:rPr>
          <w:rFonts w:hint="eastAsia"/>
        </w:rPr>
        <w:t>　　第五节 PCB油墨产业供需平衡状况分析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2020-2025年中国PCB油墨行业重点地区调研分析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二、**地区PCB油墨行业调研分析</w:t>
      </w:r>
      <w:r>
        <w:rPr>
          <w:rFonts w:hint="eastAsia"/>
        </w:rPr>
        <w:br/>
      </w:r>
      <w:r>
        <w:rPr>
          <w:rFonts w:hint="eastAsia"/>
        </w:rPr>
        <w:t>　　　　三、**地区PCB油墨行业调研分析</w:t>
      </w:r>
      <w:r>
        <w:rPr>
          <w:rFonts w:hint="eastAsia"/>
        </w:rPr>
        <w:br/>
      </w:r>
      <w:r>
        <w:rPr>
          <w:rFonts w:hint="eastAsia"/>
        </w:rPr>
        <w:t>　　　　四、**地区PCB油墨行业调研分析</w:t>
      </w:r>
      <w:r>
        <w:rPr>
          <w:rFonts w:hint="eastAsia"/>
        </w:rPr>
        <w:br/>
      </w:r>
      <w:r>
        <w:rPr>
          <w:rFonts w:hint="eastAsia"/>
        </w:rPr>
        <w:t>　　　　五、**地区PCB油墨行业调研分析</w:t>
      </w:r>
      <w:r>
        <w:rPr>
          <w:rFonts w:hint="eastAsia"/>
        </w:rPr>
        <w:br/>
      </w:r>
      <w:r>
        <w:rPr>
          <w:rFonts w:hint="eastAsia"/>
        </w:rPr>
        <w:t>　　　　六、**地区PCB油墨行业调研分析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2020-2025年中国PCB油墨行业进出口情况分析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一、2020-2025年中国PCB油墨行业进口分析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二、2020-2025年中国PCB油墨行业出口分析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2025-2031年中国PCB油墨行业进出口情况预测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一、2025-2031年中国PCB油墨行业进口预测分析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二、2025-2031年中国PCB油墨行业出口预测分析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一、PCB油墨市场价格特征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二、当前PCB油墨市场价格评述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三、影响PCB油墨市场价格因素分析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四、未来PCB油墨市场价格走势预测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PCB油墨行业竞争结构分析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一、PCB油墨行业现有企业间竞争</w:t>
      </w:r>
      <w:r>
        <w:rPr>
          <w:rFonts w:hint="eastAsia"/>
        </w:rPr>
        <w:br/>
      </w:r>
      <w:r>
        <w:rPr>
          <w:rFonts w:hint="eastAsia"/>
        </w:rPr>
        <w:t>　　　　二、PCB油墨行业潜在进入者分析</w:t>
      </w:r>
      <w:r>
        <w:rPr>
          <w:rFonts w:hint="eastAsia"/>
        </w:rPr>
        <w:br/>
      </w:r>
      <w:r>
        <w:rPr>
          <w:rFonts w:hint="eastAsia"/>
        </w:rPr>
        <w:t>　　　　三、PCB油墨行业替代品威胁分析</w:t>
      </w:r>
      <w:r>
        <w:rPr>
          <w:rFonts w:hint="eastAsia"/>
        </w:rPr>
        <w:br/>
      </w:r>
      <w:r>
        <w:rPr>
          <w:rFonts w:hint="eastAsia"/>
        </w:rPr>
        <w:t>　　　　四、PCB油墨行业供应商议价能力</w:t>
      </w:r>
      <w:r>
        <w:rPr>
          <w:rFonts w:hint="eastAsia"/>
        </w:rPr>
        <w:br/>
      </w:r>
      <w:r>
        <w:rPr>
          <w:rFonts w:hint="eastAsia"/>
        </w:rPr>
        <w:t>　　　　五、PCB油墨行业客户议价能力</w:t>
      </w:r>
      <w:r>
        <w:rPr>
          <w:rFonts w:hint="eastAsia"/>
        </w:rPr>
        <w:br/>
      </w:r>
      <w:r>
        <w:rPr>
          <w:rFonts w:hint="eastAsia"/>
        </w:rPr>
        <w:t>　　第二节 PCB油墨市场竞争策略分析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一、PCB油墨市场增长潜力分析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二、PCB油墨产品竞争策略分析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三、PCB油墨行业典型企业产品竞争策略分析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PCB油墨行业企业竞争策略分析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一、2025-2031年中国PCB油墨市场竞争趋势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二、2025-2031年PCB油墨行业竞争格局展望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三、2025-2031年PCB油墨行业竞争策略分析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二、PCB油墨企业经营情况分析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四、PCB油墨企业发展规划</w:t>
      </w:r>
      <w:r>
        <w:rPr>
          <w:rFonts w:hint="eastAsia"/>
        </w:rPr>
        <w:br/>
      </w:r>
      <w:r>
        <w:rPr>
          <w:rFonts w:hint="eastAsia"/>
        </w:rPr>
        <w:t>　　第二节 PCB油墨重点企业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二、PCB油墨企业经营情况分析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四、PCB油墨企业发展规划</w:t>
      </w:r>
      <w:r>
        <w:rPr>
          <w:rFonts w:hint="eastAsia"/>
        </w:rPr>
        <w:br/>
      </w:r>
      <w:r>
        <w:rPr>
          <w:rFonts w:hint="eastAsia"/>
        </w:rPr>
        <w:t>　　第三节 PCB油墨重点企业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二、PCB油墨企业经营情况分析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四、PCB油墨企业发展规划</w:t>
      </w:r>
      <w:r>
        <w:rPr>
          <w:rFonts w:hint="eastAsia"/>
        </w:rPr>
        <w:br/>
      </w:r>
      <w:r>
        <w:rPr>
          <w:rFonts w:hint="eastAsia"/>
        </w:rPr>
        <w:t>　　第四节 PCB油墨重点企业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二、PCB油墨企业经营情况分析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四、PCB油墨企业发展规划</w:t>
      </w:r>
      <w:r>
        <w:rPr>
          <w:rFonts w:hint="eastAsia"/>
        </w:rPr>
        <w:br/>
      </w:r>
      <w:r>
        <w:rPr>
          <w:rFonts w:hint="eastAsia"/>
        </w:rPr>
        <w:t>　　第五节 PCB油墨重点企业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二、PCB油墨企业经营情况分析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四、PCB油墨企业发展规划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PCB油墨企业发展策略分析</w:t>
      </w:r>
      <w:r>
        <w:rPr>
          <w:rFonts w:hint="eastAsia"/>
        </w:rPr>
        <w:br/>
      </w:r>
      <w:r>
        <w:rPr>
          <w:rFonts w:hint="eastAsia"/>
        </w:rPr>
        <w:t>　　第一节 PCB油墨市场策略分析</w:t>
      </w:r>
      <w:r>
        <w:rPr>
          <w:rFonts w:hint="eastAsia"/>
        </w:rPr>
        <w:br/>
      </w:r>
      <w:r>
        <w:rPr>
          <w:rFonts w:hint="eastAsia"/>
        </w:rPr>
        <w:t>　　　　一、PCB油墨价格策略分析</w:t>
      </w:r>
      <w:r>
        <w:rPr>
          <w:rFonts w:hint="eastAsia"/>
        </w:rPr>
        <w:br/>
      </w:r>
      <w:r>
        <w:rPr>
          <w:rFonts w:hint="eastAsia"/>
        </w:rPr>
        <w:t>　　　　二、PCB油墨渠道策略分析</w:t>
      </w:r>
      <w:r>
        <w:rPr>
          <w:rFonts w:hint="eastAsia"/>
        </w:rPr>
        <w:br/>
      </w:r>
      <w:r>
        <w:rPr>
          <w:rFonts w:hint="eastAsia"/>
        </w:rPr>
        <w:t>　　第二节 PCB油墨销售策略分析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提高PCB油墨企业竞争力的策略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对我国PCB油墨品牌的战略思考</w:t>
      </w:r>
      <w:r>
        <w:rPr>
          <w:rFonts w:hint="eastAsia"/>
        </w:rPr>
        <w:br/>
      </w:r>
      <w:r>
        <w:rPr>
          <w:rFonts w:hint="eastAsia"/>
        </w:rPr>
        <w:t>　　　　一、PCB油墨实施品牌战略的意义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三、我国PCB油墨企业的品牌战略</w:t>
      </w:r>
      <w:r>
        <w:rPr>
          <w:rFonts w:hint="eastAsia"/>
        </w:rPr>
        <w:br/>
      </w:r>
      <w:r>
        <w:rPr>
          <w:rFonts w:hint="eastAsia"/>
        </w:rPr>
        <w:t>　　　　四、PCB油墨品牌战略管理的策略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PCB油墨行业投资机会与风险规避研究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2025-2031年中国PCB油墨投资环境的分析与对策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2025-2031年中国PCB油墨投资机遇分析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2025-2031年中国PCB油墨投资风险分析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2025-2031年中国PCB油墨投资策略与建议</w:t>
      </w:r>
      <w:r>
        <w:rPr>
          <w:rFonts w:hint="eastAsia"/>
        </w:rPr>
        <w:br/>
      </w:r>
      <w:r>
        <w:rPr>
          <w:rFonts w:hint="eastAsia"/>
        </w:rPr>
        <w:t>　　　　一、PCB油墨企业资本结构选择</w:t>
      </w:r>
      <w:r>
        <w:rPr>
          <w:rFonts w:hint="eastAsia"/>
        </w:rPr>
        <w:br/>
      </w:r>
      <w:r>
        <w:rPr>
          <w:rFonts w:hint="eastAsia"/>
        </w:rPr>
        <w:t>　　　　二、PCB油墨企业战略选择</w:t>
      </w:r>
      <w:r>
        <w:rPr>
          <w:rFonts w:hint="eastAsia"/>
        </w:rPr>
        <w:br/>
      </w:r>
      <w:r>
        <w:rPr>
          <w:rFonts w:hint="eastAsia"/>
        </w:rPr>
        <w:t>　　　　三、PCB油墨行业投资区域选择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PCB油墨市场预测及项目投资建议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中国PCB油墨行业生产、营销企业投资运作模式分析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PCB油墨行业外销与内销优势分析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2025-2031年中国PCB油墨行业市场规模及增长趋势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2025-2031年中国PCB油墨行业投资规模预测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2025-2031年PCB油墨行业市场盈利预测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中-智-林-－PCB油墨行业项目投资建议</w:t>
      </w:r>
      <w:r>
        <w:rPr>
          <w:rFonts w:hint="eastAsia"/>
        </w:rPr>
        <w:br/>
      </w:r>
      <w:r>
        <w:rPr>
          <w:rFonts w:hint="eastAsia"/>
        </w:rPr>
        <w:t>　　　　一、PCB油墨技术应用注意事项</w:t>
      </w:r>
      <w:r>
        <w:rPr>
          <w:rFonts w:hint="eastAsia"/>
        </w:rPr>
        <w:br/>
      </w:r>
      <w:r>
        <w:rPr>
          <w:rFonts w:hint="eastAsia"/>
        </w:rPr>
        <w:t>　　　　二、PCB油墨项目投资注意事项</w:t>
      </w:r>
      <w:r>
        <w:rPr>
          <w:rFonts w:hint="eastAsia"/>
        </w:rPr>
        <w:br/>
      </w:r>
      <w:r>
        <w:rPr>
          <w:rFonts w:hint="eastAsia"/>
        </w:rPr>
        <w:t>　　　　三、PCB油墨生产开发注意事项</w:t>
      </w:r>
      <w:r>
        <w:rPr>
          <w:rFonts w:hint="eastAsia"/>
        </w:rPr>
        <w:br/>
      </w:r>
      <w:r>
        <w:rPr>
          <w:rFonts w:hint="eastAsia"/>
        </w:rPr>
        <w:t>　　　　四、PCB油墨销售注意事项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2020-2025年中国PCB油墨市场需求量及增速统计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2020-2025年中国PCB油墨行业企业平均规模情况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2020-2025年中国PCB油墨行业市场规模及增长情况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870b80b16490f" w:history="1">
        <w:r>
          <w:rPr>
            <w:rStyle w:val="Hyperlink"/>
          </w:rPr>
          <w:t>2025-2031年中国PCB油墨行业深度调研及发展趋势分析报告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026313A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870b80b16490f" w:history="1">
        <w:r>
          <w:rPr>
            <w:rStyle w:val="Hyperlink"/>
          </w:rPr>
          <w:t>https://www.20087.com/A/13/PCBYouMoHangYeFenXiBaoGao.html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热点：pcb加工、PCB油墨怎么清除、油墨十大品牌、PCB油墨厂家排名前十、pcb阻焊油墨元素成分、PCB油墨用途、PCB树脂油墨的EDS、PCB油墨起泡什么原因、PCB油墨体系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64ff7798f4a2f" w:history="1">
      <w:r>
        <w:rPr>
          <w:rStyle w:val="Hyperlink"/>
        </w:rPr>
        <w:t>2025-2031年中国PCB油墨行业深度调研及发展趋势分析报告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PCBYouMoHangYeFenXiBaoGao.html" TargetMode="External" Id="R2ac870b80b16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PCBYouMoHangYeFenXiBaoGao.html" TargetMode="External" Id="Rb2764ff7798f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2025-03-14T07:58:00Z</dcterms:created>
  <dcterms:modified xsi:type="dcterms:W3CDTF">2025-03-14T08:58:00Z</dcterms:modified>
  <dc:subject>2025-2031年中国PCB油墨行业深度调研及发展趋势分析报告</dc:subject>
  <dc:title>2025-2031年中国PCB油墨行业深度调研及发展趋势分析报告</dc:title>
  <cp:keywords>2025-2031年中国PCB油墨行业深度调研及发展趋势分析报告</cp:keywords>
  <dc:description>2025-2031年中国PCB油墨行业深度调研及发展趋势分析报告</dc:description>
</cp:coreProperties>
</file>