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2ab6ea788428f" w:history="1">
              <w:r>
                <w:rPr>
                  <w:rStyle w:val="Hyperlink"/>
                </w:rPr>
                <w:t>中国涂料市场深度调研及发展前景分析报告（2026-2032年）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2ab6ea788428f" w:history="1">
              <w:r>
                <w:rPr>
                  <w:rStyle w:val="Hyperlink"/>
                </w:rPr>
                <w:t>中国涂料市场深度调研及发展前景分析报告（2026-2032年）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2ab6ea788428f" w:history="1">
                <w:r>
                  <w:rPr>
                    <w:rStyle w:val="Hyperlink"/>
                  </w:rPr>
                  <w:t>https://www.20087.com/A/53/TuLiaoShiChangDiaoYanBaoGao.html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保持着稳定增长，主要得益于建筑、汽车、船舶等下游行业的需求拉动。近年来，环保涂料、功能涂料成为行业发展的新趋势。水性涂料、粉末涂料等低VOC（挥发性有机化合物）产品因对环境影响小而备受青睐，成为市场主流。同时，具有特殊功能的涂料，如防腐蚀、隔热、自清洁等，满足了特定场景下的需求，展现出广阔的应用前景。此外，随着纳米技术、复合材料技术的融入，涂料的性能得到显著提升，应用领域进一步拓展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绿色化和功能化。随着环保法规的趋严和消费者环保意识的提高，绿色涂料的研发和推广将加速，生物基涂料、零VOC涂料等将成为市场热点。在功能化方面，随着新材料技术的进步，涂料将被赋予更多特殊性能，如智能调色、抗菌防霉等，以适应不同应用场景的需求。此外，随着智能制造的推进，涂料行业的生产过程将更加自动化、智能化，提高生产效率的同时，也有助于产品质量的提升和成本的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2ab6ea788428f" w:history="1">
        <w:r>
          <w:rPr>
            <w:rStyle w:val="Hyperlink"/>
          </w:rPr>
          <w:t>中国涂料市场深度调研及发展前景分析报告（2026-2032年）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涂料行业的市场规模、技术现状及未来发展方向。报告全面梳理了涂料行业运行态势，重点分析了涂料细分领域的动态变化，并对行业内的重点企业及竞争格局进行了解读。通过对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涂料定义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涂料行业分类情况</w:t>
      </w:r>
      <w:r>
        <w:rPr>
          <w:rFonts w:hint="eastAsia"/>
        </w:rPr>
        <w:br/>
      </w:r>
      <w:r>
        <w:rPr>
          <w:rFonts w:hint="eastAsia"/>
        </w:rPr>
        <w:t>　　第四节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四、中国涂料市场走向分析</w:t>
      </w:r>
      <w:r>
        <w:rPr>
          <w:rFonts w:hint="eastAsia"/>
        </w:rPr>
        <w:br/>
      </w:r>
      <w:r>
        <w:rPr>
          <w:rFonts w:hint="eastAsia"/>
        </w:rPr>
        <w:t>　　第二节 中国涂料行业存在的问题</w:t>
      </w:r>
      <w:r>
        <w:rPr>
          <w:rFonts w:hint="eastAsia"/>
        </w:rPr>
        <w:br/>
      </w:r>
      <w:r>
        <w:rPr>
          <w:rFonts w:hint="eastAsia"/>
        </w:rPr>
        <w:t>　　　　一、涂料产品市场存在的主要问题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一、涂料市场特点</w:t>
      </w:r>
      <w:r>
        <w:rPr>
          <w:rFonts w:hint="eastAsia"/>
        </w:rPr>
        <w:br/>
      </w:r>
      <w:r>
        <w:rPr>
          <w:rFonts w:hint="eastAsia"/>
        </w:rPr>
        <w:t>　　　　二、涂料市场分析</w:t>
      </w:r>
      <w:r>
        <w:rPr>
          <w:rFonts w:hint="eastAsia"/>
        </w:rPr>
        <w:br/>
      </w:r>
      <w:r>
        <w:rPr>
          <w:rFonts w:hint="eastAsia"/>
        </w:rPr>
        <w:t>　　　　三、涂料市场变化的方向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2020-2025年中国涂料行业总体规模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二、2026年中国涂料行业产量特点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三、2026-2032年中国涂料行业产量预测</w:t>
      </w:r>
      <w:r>
        <w:rPr>
          <w:rFonts w:hint="eastAsia"/>
        </w:rPr>
        <w:br/>
      </w:r>
      <w:r>
        <w:rPr>
          <w:rFonts w:hint="eastAsia"/>
        </w:rPr>
        <w:t>　　第四节 中国涂料行业需求概况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二、涂料上游行业发展趋势预测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三、行业新动态及其对涂料行业的影响分析</w:t>
      </w:r>
      <w:r>
        <w:rPr>
          <w:rFonts w:hint="eastAsia"/>
        </w:rPr>
        <w:br/>
      </w:r>
      <w:r>
        <w:rPr>
          <w:rFonts w:hint="eastAsia"/>
        </w:rPr>
        <w:t>　　第二节 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二、涂料下游行业发展趋势预测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第二节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第三节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第四节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第五节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一、涂料行业总体投资结构</w:t>
      </w:r>
      <w:r>
        <w:rPr>
          <w:rFonts w:hint="eastAsia"/>
        </w:rPr>
        <w:br/>
      </w:r>
      <w:r>
        <w:rPr>
          <w:rFonts w:hint="eastAsia"/>
        </w:rPr>
        <w:t>　　　　二、涂料行业投资规模情况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三、涂料行业投资增速情况</w:t>
      </w:r>
      <w:r>
        <w:rPr>
          <w:rFonts w:hint="eastAsia"/>
        </w:rPr>
        <w:br/>
      </w:r>
      <w:r>
        <w:rPr>
          <w:rFonts w:hint="eastAsia"/>
        </w:rPr>
        <w:t>　　　　四、涂料行业分地区投资分析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二、可以投资的涂料模式</w:t>
      </w:r>
      <w:r>
        <w:rPr>
          <w:rFonts w:hint="eastAsia"/>
        </w:rPr>
        <w:br/>
      </w:r>
      <w:r>
        <w:rPr>
          <w:rFonts w:hint="eastAsia"/>
        </w:rPr>
        <w:t>　　　　三、2026年涂料投资机会分析分析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四、2026年涂料投资新方向</w:t>
      </w:r>
      <w:r>
        <w:rPr>
          <w:rFonts w:hint="eastAsia"/>
        </w:rPr>
        <w:br/>
      </w:r>
      <w:r>
        <w:rPr>
          <w:rFonts w:hint="eastAsia"/>
        </w:rPr>
        <w:t>　　第三节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一、未来涂料发展分析</w:t>
      </w:r>
      <w:r>
        <w:rPr>
          <w:rFonts w:hint="eastAsia"/>
        </w:rPr>
        <w:br/>
      </w:r>
      <w:r>
        <w:rPr>
          <w:rFonts w:hint="eastAsia"/>
        </w:rPr>
        <w:t>　　　　二、未来涂料行业技术开发方向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一、中国涂料行业发展方向及驱动因素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中国涂料行业品牌建设与发展策略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涂料行业投资趋势与建议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(中-智林)涂料项目投资实施建议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2ab6ea788428f" w:history="1">
        <w:r>
          <w:rPr>
            <w:rStyle w:val="Hyperlink"/>
          </w:rPr>
          <w:t>中国涂料市场深度调研及发展前景分析报告（2026-2032年）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2ab6ea788428f" w:history="1">
        <w:r>
          <w:rPr>
            <w:rStyle w:val="Hyperlink"/>
          </w:rPr>
          <w:t>https://www.20087.com/A/53/TuLiaoShiChangDiaoYanBaoGao.html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c5508cde34a1e" w:history="1">
      <w:r>
        <w:rPr>
          <w:rStyle w:val="Hyperlink"/>
        </w:rPr>
        <w:t>中国涂料市场深度调研及发展前景分析报告（2026-2032年）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TuLiaoShiChangDiaoYanBaoGao.html" TargetMode="External" Id="R6f32ab6ea78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TuLiaoShiChangDiaoYanBaoGao.html" TargetMode="External" Id="R048c5508cde3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2025-09-14T02:57:00Z</dcterms:created>
  <dcterms:modified xsi:type="dcterms:W3CDTF">2025-09-14T03:57:00Z</dcterms:modified>
  <dc:subject>中国涂料市场深度调研及发展前景分析报告（2026-2032年）</dc:subject>
  <dc:title>中国涂料市场深度调研及发展前景分析报告（2026-2032年）</dc:title>
  <cp:keywords>中国涂料市场深度调研及发展前景分析报告（2026-2032年）</cp:keywords>
  <dc:description>中国涂料市场深度调研及发展前景分析报告（2026-2032年）</dc:description>
</cp:coreProperties>
</file>