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be5cb1c764972" w:history="1">
              <w:r>
                <w:rPr>
                  <w:rStyle w:val="Hyperlink"/>
                </w:rPr>
                <w:t>2025-2031年中国碳酸银市场调研与发展趋势分析报告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be5cb1c764972" w:history="1">
              <w:r>
                <w:rPr>
                  <w:rStyle w:val="Hyperlink"/>
                </w:rPr>
                <w:t>2025-2031年中国碳酸银市场调研与发展趋势分析报告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be5cb1c764972" w:history="1">
                <w:r>
                  <w:rPr>
                    <w:rStyle w:val="Hyperlink"/>
                  </w:rPr>
                  <w:t>https://www.20087.com/A/A3/TanSuanYinHangYeDiaoYanBaoGao.html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银作为一种重要的无机化合物，在医药、催化剂、光电材料等领域有广泛应用。目前，随着纳米技术的发展，高纯度、高分散性的碳酸银纳米粒子成为研究与应用的热点，因其特殊的物理化学性质，在抗菌、催化、传感器等方面展现出独特优势。生产技术方面，绿色合成方法如微波辅助合成、超声波法等正在逐渐替代传统工艺，以减少环境污染。</w:t>
      </w:r>
      <w:r>
        <w:rPr>
          <w:rFonts w:hint="eastAsia"/>
        </w:rPr>
        <w:br/>
      </w:r>
      <w:r>
        <w:rPr>
          <w:rFonts w:hint="eastAsia"/>
        </w:rPr>
        <w:t>　　未来碳酸银的应用研究将更加深入，尤其是在生物医学领域，如开发新型抗菌敷料、癌症治疗药物载体等。随着材料科学的进步，复合材料的制备将提升碳酸银的性能，拓宽其应用范围。同时，环境友好型的生产技术将持续优化，以实现大规模低成本生产。此外，对碳酸银纳米材料的表面修饰与功能化研究，将增强其在特定领域的适应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be5cb1c764972" w:history="1">
        <w:r>
          <w:rPr>
            <w:rStyle w:val="Hyperlink"/>
          </w:rPr>
          <w:t>2025-2031年中国碳酸银市场调研与发展趋势分析报告</w:t>
        </w:r>
      </w:hyperlink>
      <w:r>
        <w:rPr>
          <w:rFonts w:hint="eastAsia"/>
        </w:rPr>
        <w:t>》基于科学的市场调研与数据分析，全面解析了碳酸银行业的市场规模、市场需求及发展现状。报告深入探讨了碳酸银产业链结构、细分市场特点及技术发展方向，并结合宏观经济环境与消费者需求变化，对碳酸银行业前景与未来趋势进行了科学预测，揭示了潜在增长空间。通过对碳酸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碳酸银行业概述</w:t>
      </w:r>
      <w:r>
        <w:rPr>
          <w:rFonts w:hint="eastAsia"/>
        </w:rPr>
        <w:br/>
      </w:r>
      <w:r>
        <w:rPr>
          <w:rFonts w:hint="eastAsia"/>
        </w:rPr>
        <w:t>　　第一节 碳酸银行业界定</w:t>
      </w:r>
      <w:r>
        <w:rPr>
          <w:rFonts w:hint="eastAsia"/>
        </w:rPr>
        <w:br/>
      </w:r>
      <w:r>
        <w:rPr>
          <w:rFonts w:hint="eastAsia"/>
        </w:rPr>
        <w:t>　　第二节 碳酸银行业发展历程</w:t>
      </w:r>
      <w:r>
        <w:rPr>
          <w:rFonts w:hint="eastAsia"/>
        </w:rPr>
        <w:br/>
      </w:r>
      <w:r>
        <w:rPr>
          <w:rFonts w:hint="eastAsia"/>
        </w:rPr>
        <w:t>　　第三节 碳酸银产业链分析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2024-2025年中国碳酸银行业发展环境分析</w:t>
      </w:r>
      <w:r>
        <w:rPr>
          <w:rFonts w:hint="eastAsia"/>
        </w:rPr>
        <w:br/>
      </w:r>
      <w:r>
        <w:rPr>
          <w:rFonts w:hint="eastAsia"/>
        </w:rPr>
        <w:t>　　第一节 碳酸银行业经济环境分析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一、碳酸银行业相关政策</w:t>
      </w:r>
      <w:r>
        <w:rPr>
          <w:rFonts w:hint="eastAsia"/>
        </w:rPr>
        <w:br/>
      </w:r>
      <w:r>
        <w:rPr>
          <w:rFonts w:hint="eastAsia"/>
        </w:rPr>
        <w:t>　　　　二、碳酸银行业相关标准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2019-2024年中国碳酸银行业总体规模</w:t>
      </w:r>
      <w:r>
        <w:rPr>
          <w:rFonts w:hint="eastAsia"/>
        </w:rPr>
        <w:br/>
      </w:r>
      <w:r>
        <w:rPr>
          <w:rFonts w:hint="eastAsia"/>
        </w:rPr>
        <w:t>　　第二节 中国碳酸银行业盈利情况分析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一、2019-2024年碳酸银行业产量统计分析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二、2024年碳酸银行业产量特点分析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中国碳酸银行业需求概况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二、2024年中国碳酸银行业市场需求特点分析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三、2025-2031年中国碳酸银市场需求预测分析</w:t>
      </w:r>
      <w:r>
        <w:rPr>
          <w:rFonts w:hint="eastAsia"/>
        </w:rPr>
        <w:br/>
      </w:r>
      <w:r>
        <w:rPr>
          <w:rFonts w:hint="eastAsia"/>
        </w:rPr>
        <w:t>　　第五节 碳酸银产业供需平衡状况分析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二、**地区碳酸银行业调研分析</w:t>
      </w:r>
      <w:r>
        <w:rPr>
          <w:rFonts w:hint="eastAsia"/>
        </w:rPr>
        <w:br/>
      </w:r>
      <w:r>
        <w:rPr>
          <w:rFonts w:hint="eastAsia"/>
        </w:rPr>
        <w:t>　　　　三、**地区碳酸银行业调研分析</w:t>
      </w:r>
      <w:r>
        <w:rPr>
          <w:rFonts w:hint="eastAsia"/>
        </w:rPr>
        <w:br/>
      </w:r>
      <w:r>
        <w:rPr>
          <w:rFonts w:hint="eastAsia"/>
        </w:rPr>
        <w:t>　　　　四、**地区碳酸银行业调研分析</w:t>
      </w:r>
      <w:r>
        <w:rPr>
          <w:rFonts w:hint="eastAsia"/>
        </w:rPr>
        <w:br/>
      </w:r>
      <w:r>
        <w:rPr>
          <w:rFonts w:hint="eastAsia"/>
        </w:rPr>
        <w:t>　　　　五、**地区碳酸银行业调研分析</w:t>
      </w:r>
      <w:r>
        <w:rPr>
          <w:rFonts w:hint="eastAsia"/>
        </w:rPr>
        <w:br/>
      </w:r>
      <w:r>
        <w:rPr>
          <w:rFonts w:hint="eastAsia"/>
        </w:rPr>
        <w:t>　　　　六、**地区碳酸银行业调研分析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碳酸银行业规模分析及预测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一、2019-2024年碳酸银行业资产规模变化分析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二、2025-2031年碳酸银行业资产规模预测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三、2019-2024年碳酸银行业收入和利润变化分析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四、2025-2031年碳酸银行业收入和利润预测</w:t>
      </w:r>
      <w:r>
        <w:rPr>
          <w:rFonts w:hint="eastAsia"/>
        </w:rPr>
        <w:br/>
      </w:r>
      <w:r>
        <w:rPr>
          <w:rFonts w:hint="eastAsia"/>
        </w:rPr>
        <w:t>　　第二节 碳酸银行业效益分析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一、2019-2024年碳酸银行业三费变化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二、2019-2024年碳酸银行业效益分析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国内碳酸银产品价格走势及影响因素分析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2019-2024年国内碳酸银市场价格回顾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当前国内碳酸银市场价格及评述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碳酸银行业竞争格局分析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碳酸银行业集中度分析</w:t>
      </w:r>
      <w:r>
        <w:rPr>
          <w:rFonts w:hint="eastAsia"/>
        </w:rPr>
        <w:br/>
      </w:r>
      <w:r>
        <w:rPr>
          <w:rFonts w:hint="eastAsia"/>
        </w:rPr>
        <w:t>　　　　一、碳酸银市场集中度分析</w:t>
      </w:r>
      <w:r>
        <w:rPr>
          <w:rFonts w:hint="eastAsia"/>
        </w:rPr>
        <w:br/>
      </w:r>
      <w:r>
        <w:rPr>
          <w:rFonts w:hint="eastAsia"/>
        </w:rPr>
        <w:t>　　　　二、碳酸银企业集中度分析</w:t>
      </w:r>
      <w:r>
        <w:rPr>
          <w:rFonts w:hint="eastAsia"/>
        </w:rPr>
        <w:br/>
      </w:r>
      <w:r>
        <w:rPr>
          <w:rFonts w:hint="eastAsia"/>
        </w:rPr>
        <w:t>　　　　三、碳酸银区域集中度分析</w:t>
      </w:r>
      <w:r>
        <w:rPr>
          <w:rFonts w:hint="eastAsia"/>
        </w:rPr>
        <w:br/>
      </w:r>
      <w:r>
        <w:rPr>
          <w:rFonts w:hint="eastAsia"/>
        </w:rPr>
        <w:t>　　第二节 碳酸银行业竞争格局分析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碳酸银企业发展策略分析</w:t>
      </w:r>
      <w:r>
        <w:rPr>
          <w:rFonts w:hint="eastAsia"/>
        </w:rPr>
        <w:br/>
      </w:r>
      <w:r>
        <w:rPr>
          <w:rFonts w:hint="eastAsia"/>
        </w:rPr>
        <w:t>　　第一节 碳酸银市场策略分析</w:t>
      </w:r>
      <w:r>
        <w:rPr>
          <w:rFonts w:hint="eastAsia"/>
        </w:rPr>
        <w:br/>
      </w:r>
      <w:r>
        <w:rPr>
          <w:rFonts w:hint="eastAsia"/>
        </w:rPr>
        <w:t>　　　　一、碳酸银价格策略分析</w:t>
      </w:r>
      <w:r>
        <w:rPr>
          <w:rFonts w:hint="eastAsia"/>
        </w:rPr>
        <w:br/>
      </w:r>
      <w:r>
        <w:rPr>
          <w:rFonts w:hint="eastAsia"/>
        </w:rPr>
        <w:t>　　　　二、碳酸银渠道策略分析</w:t>
      </w:r>
      <w:r>
        <w:rPr>
          <w:rFonts w:hint="eastAsia"/>
        </w:rPr>
        <w:br/>
      </w:r>
      <w:r>
        <w:rPr>
          <w:rFonts w:hint="eastAsia"/>
        </w:rPr>
        <w:t>　　第二节 碳酸银销售策略分析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对中国碳酸银品牌的战略思考</w:t>
      </w:r>
      <w:r>
        <w:rPr>
          <w:rFonts w:hint="eastAsia"/>
        </w:rPr>
        <w:br/>
      </w:r>
      <w:r>
        <w:rPr>
          <w:rFonts w:hint="eastAsia"/>
        </w:rPr>
        <w:t>　　　　一、碳酸银实施品牌战略的意义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三、中国碳酸银企业的品牌战略</w:t>
      </w:r>
      <w:r>
        <w:rPr>
          <w:rFonts w:hint="eastAsia"/>
        </w:rPr>
        <w:br/>
      </w:r>
      <w:r>
        <w:rPr>
          <w:rFonts w:hint="eastAsia"/>
        </w:rPr>
        <w:t>　　　　四、碳酸银品牌战略管理的策略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影响碳酸银行业发展主要因素分析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一、2025年影响碳酸银行业发展的不利因素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二、2025年影响碳酸银行业发展的稳定因素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三、2025年影响碳酸银行业发展的有利因素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四、2025年中国碳酸银行业发展面临的机遇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五、2025年中国碳酸银行业发展面临的挑战</w:t>
      </w:r>
      <w:r>
        <w:rPr>
          <w:rFonts w:hint="eastAsia"/>
        </w:rPr>
        <w:br/>
      </w:r>
      <w:r>
        <w:rPr>
          <w:rFonts w:hint="eastAsia"/>
        </w:rPr>
        <w:t>　　第二节 碳酸银行业投资风险分析预测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一、2025-2031年碳酸银行业市场风险分析预测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二、2025-2031年碳酸银行业政策风险分析预测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三、2025-2031年碳酸银行业技术风险分析预测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四、2025-2031年碳酸银行业竞争风险分析预测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五、2025-2031年碳酸银行业管理风险分析预测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中国碳酸银行业生产、营销企业投资运作模式分析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碳酸银行业外销与内销优势分析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2025-2031年中国碳酸银行业投资规模预测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2025-2031年碳酸银行业市场盈利预测</w:t>
      </w:r>
      <w:r>
        <w:rPr>
          <w:rFonts w:hint="eastAsia"/>
        </w:rPr>
        <w:br/>
      </w:r>
      <w:r>
        <w:rPr>
          <w:rFonts w:hint="eastAsia"/>
        </w:rPr>
        <w:t>　　第六节 碳酸银行业项目投资建议</w:t>
      </w:r>
      <w:r>
        <w:rPr>
          <w:rFonts w:hint="eastAsia"/>
        </w:rPr>
        <w:br/>
      </w:r>
      <w:r>
        <w:rPr>
          <w:rFonts w:hint="eastAsia"/>
        </w:rPr>
        <w:t>　　　　一、碳酸银技术应用注意事项</w:t>
      </w:r>
      <w:r>
        <w:rPr>
          <w:rFonts w:hint="eastAsia"/>
        </w:rPr>
        <w:br/>
      </w:r>
      <w:r>
        <w:rPr>
          <w:rFonts w:hint="eastAsia"/>
        </w:rPr>
        <w:t>　　　　二、碳酸银项目投资注意事项</w:t>
      </w:r>
      <w:r>
        <w:rPr>
          <w:rFonts w:hint="eastAsia"/>
        </w:rPr>
        <w:br/>
      </w:r>
      <w:r>
        <w:rPr>
          <w:rFonts w:hint="eastAsia"/>
        </w:rPr>
        <w:t>　　　　三、碳酸银生产开发注意事项</w:t>
      </w:r>
      <w:r>
        <w:rPr>
          <w:rFonts w:hint="eastAsia"/>
        </w:rPr>
        <w:br/>
      </w:r>
      <w:r>
        <w:rPr>
          <w:rFonts w:hint="eastAsia"/>
        </w:rPr>
        <w:t>　　　　四、碳酸银销售注意事项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碳酸银行业类别</w:t>
      </w:r>
      <w:r>
        <w:rPr>
          <w:rFonts w:hint="eastAsia"/>
        </w:rPr>
        <w:br/>
      </w:r>
      <w:r>
        <w:rPr>
          <w:rFonts w:hint="eastAsia"/>
        </w:rPr>
        <w:t>　　图表 碳酸银行业产业链调研</w:t>
      </w:r>
      <w:r>
        <w:rPr>
          <w:rFonts w:hint="eastAsia"/>
        </w:rPr>
        <w:br/>
      </w:r>
      <w:r>
        <w:rPr>
          <w:rFonts w:hint="eastAsia"/>
        </w:rPr>
        <w:t>　　图表 碳酸银行业现状</w:t>
      </w:r>
      <w:r>
        <w:rPr>
          <w:rFonts w:hint="eastAsia"/>
        </w:rPr>
        <w:br/>
      </w:r>
      <w:r>
        <w:rPr>
          <w:rFonts w:hint="eastAsia"/>
        </w:rPr>
        <w:t>　　图表 碳酸银行业标准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2025年中国碳酸银行业产能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2019-2024年中国碳酸银行业产量统计</w:t>
      </w:r>
      <w:r>
        <w:rPr>
          <w:rFonts w:hint="eastAsia"/>
        </w:rPr>
        <w:br/>
      </w:r>
      <w:r>
        <w:rPr>
          <w:rFonts w:hint="eastAsia"/>
        </w:rPr>
        <w:t>　　图表 碳酸银行业动态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2019-2024年中国碳酸银市场需求量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2019-2024年中国碳酸银行情</w:t>
      </w:r>
      <w:r>
        <w:rPr>
          <w:rFonts w:hint="eastAsia"/>
        </w:rPr>
        <w:br/>
      </w:r>
      <w:r>
        <w:rPr>
          <w:rFonts w:hint="eastAsia"/>
        </w:rPr>
        <w:t>　　图表 2019-2024年中国碳酸银价格走势图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**地区碳酸银市场规模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</w:t>
      </w:r>
      <w:r>
        <w:rPr>
          <w:rFonts w:hint="eastAsia"/>
        </w:rPr>
        <w:br/>
      </w:r>
      <w:r>
        <w:rPr>
          <w:rFonts w:hint="eastAsia"/>
        </w:rPr>
        <w:t>　　图表 **地区碳酸银市场调研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**地区碳酸银市场规模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</w:t>
      </w:r>
      <w:r>
        <w:rPr>
          <w:rFonts w:hint="eastAsia"/>
        </w:rPr>
        <w:br/>
      </w:r>
      <w:r>
        <w:rPr>
          <w:rFonts w:hint="eastAsia"/>
        </w:rPr>
        <w:t>　　图表 **地区碳酸银市场调研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碳酸银行业竞争对手分析</w:t>
      </w:r>
      <w:r>
        <w:rPr>
          <w:rFonts w:hint="eastAsia"/>
        </w:rPr>
        <w:br/>
      </w:r>
      <w:r>
        <w:rPr>
          <w:rFonts w:hint="eastAsia"/>
        </w:rPr>
        <w:t>　　图表 碳酸银重点企业（一）基本信息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2025-2031年中国碳酸银行业市场规模预测</w:t>
      </w:r>
      <w:r>
        <w:rPr>
          <w:rFonts w:hint="eastAsia"/>
        </w:rPr>
        <w:br/>
      </w:r>
      <w:r>
        <w:rPr>
          <w:rFonts w:hint="eastAsia"/>
        </w:rPr>
        <w:t>　　图表 碳酸银行业准入条件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2025-2031年中国碳酸银市场前景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be5cb1c764972" w:history="1">
        <w:r>
          <w:rPr>
            <w:rStyle w:val="Hyperlink"/>
          </w:rPr>
          <w:t>2025-2031年中国碳酸银市场调研与发展趋势分析报告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be5cb1c764972" w:history="1">
        <w:r>
          <w:rPr>
            <w:rStyle w:val="Hyperlink"/>
          </w:rPr>
          <w:t>https://www.20087.com/A/A3/TanSuanYinHangYeDiaoYanBaoGao.html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热点：碳酸和银能反应吗、碳酸银化学式、碳酸银在水溶液中存在吗、碳酸银溶于水吗?、碳酸银与氯化钠反应、碳酸银是沉淀吗是什么颜色的、碳酸银化学式、碳酸银的相对原子质量、碳酸氢银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3ff44a966422b" w:history="1">
      <w:r>
        <w:rPr>
          <w:rStyle w:val="Hyperlink"/>
        </w:rPr>
        <w:t>2025-2031年中国碳酸银市场调研与发展趋势分析报告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TanSuanYinHangYeDiaoYanBaoGao.html" TargetMode="External" Id="R10bbe5cb1c76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TanSuanYinHangYeDiaoYanBaoGao.html" TargetMode="External" Id="R72c3ff44a966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2024-12-15T03:03:00Z</dcterms:created>
  <dcterms:modified xsi:type="dcterms:W3CDTF">2024-12-15T04:03:00Z</dcterms:modified>
  <dc:subject>2025-2031年中国碳酸银市场调研与发展趋势分析报告</dc:subject>
  <dc:title>2025-2031年中国碳酸银市场调研与发展趋势分析报告</dc:title>
  <cp:keywords>2025-2031年中国碳酸银市场调研与发展趋势分析报告</cp:keywords>
  <dc:description>2025-2031年中国碳酸银市场调研与发展趋势分析报告</dc:description>
</cp:coreProperties>
</file>