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66cc63904467" w:history="1">
              <w:r>
                <w:rPr>
                  <w:rStyle w:val="Hyperlink"/>
                </w:rPr>
                <w:t>中国生物乙醇行业发展调研与市场前景预测报告（2025-2031年）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66cc63904467" w:history="1">
              <w:r>
                <w:rPr>
                  <w:rStyle w:val="Hyperlink"/>
                </w:rPr>
                <w:t>中国生物乙醇行业发展调研与市场前景预测报告（2025-2031年）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66cc63904467" w:history="1">
                <w:r>
                  <w:rPr>
                    <w:rStyle w:val="Hyperlink"/>
                  </w:rPr>
                  <w:t>https://www.20087.com/0/55/ShengWuYiChunShiChangJingZhengYu.html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是一种可再生能源，近年来在全球范围内得到了迅速发展。随着各国对环境保护和能源安全的重视，生物乙醇的生产和消费量逐年增长。目前，生物乙醇主要由玉米、甘蔗等作物发酵制得，不仅用于汽车燃料，还在电力、化工等多个领域得到应用。随着技术的进步，利用非粮食作物如秸秆、木屑等生产第二代生物乙醇的技术正在逐步成熟。</w:t>
      </w:r>
      <w:r>
        <w:rPr>
          <w:rFonts w:hint="eastAsia"/>
        </w:rPr>
        <w:br/>
      </w:r>
      <w:r>
        <w:rPr>
          <w:rFonts w:hint="eastAsia"/>
        </w:rPr>
        <w:t>　　未来，生物乙醇行业的发展将更加注重技术创新和可持续性。一方面，随着第二代生物乙醇技术的发展，利用非粮食作物生产生物乙醇将变得更加可行，有助于缓解粮食安全问题。另一方面，随着对生物乙醇减排潜力的认识加深，生物乙醇将获得更多政策支持和资金投入。此外，随着电动汽车技术的进步，生物乙醇与电动车的结合也可能成为新的发展方向，比如作为混合动力汽车的辅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366cc63904467" w:history="1">
        <w:r>
          <w:rPr>
            <w:rStyle w:val="Hyperlink"/>
          </w:rPr>
          <w:t>中国生物乙醇行业发展调研与市场前景预测报告（2025-2031年）</w:t>
        </w:r>
      </w:hyperlink>
      <w:r>
        <w:rPr>
          <w:rFonts w:hint="eastAsia"/>
        </w:rPr>
        <w:t>》系统分析了生物乙醇行业的现状，全面梳理了生物乙醇市场需求、市场规模、产业链结构及价格体系，详细解读了生物乙醇细分市场特点。报告结合权威数据，科学预测了生物乙醇市场前景与发展趋势，客观分析了品牌竞争格局、市场集中度及重点企业的运营表现，并指出了生物乙醇行业面临的机遇与风险。为生物乙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生物乙醇产品/行业基本概况</w:t>
      </w:r>
      <w:r>
        <w:rPr>
          <w:rFonts w:hint="eastAsia"/>
        </w:rPr>
        <w:br/>
      </w:r>
      <w:r>
        <w:rPr>
          <w:rFonts w:hint="eastAsia"/>
        </w:rPr>
        <w:t>　　第一节 生物乙醇定义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生物乙醇产业的发展生命周期判研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生物乙醇产业链分析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二、生物乙醇产业链模型分析</w:t>
      </w:r>
      <w:r>
        <w:rPr>
          <w:rFonts w:hint="eastAsia"/>
        </w:rPr>
        <w:br/>
      </w:r>
      <w:r>
        <w:rPr>
          <w:rFonts w:hint="eastAsia"/>
        </w:rPr>
        <w:t>　　第四节 我国生物乙醇产业发展的“波特五力模型”分析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二、生物乙醇产业环境的“波特五力模型”分析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我国生物乙醇行业市场发展“SWOT”分析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二、生物乙醇市场发展的“SWOT”分析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生物乙醇行业宏观环境发展分析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2020-2025年中国生物乙醇行业发展政策环境分析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2020-2025年中国生物乙醇行业发展社会环境分析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生物乙醇行业生产环境分析</w:t>
      </w:r>
      <w:r>
        <w:rPr>
          <w:rFonts w:hint="eastAsia"/>
        </w:rPr>
        <w:br/>
      </w:r>
      <w:r>
        <w:rPr>
          <w:rFonts w:hint="eastAsia"/>
        </w:rPr>
        <w:t>　　第一节 生物乙醇行业总体规模</w:t>
      </w:r>
      <w:r>
        <w:rPr>
          <w:rFonts w:hint="eastAsia"/>
        </w:rPr>
        <w:br/>
      </w:r>
      <w:r>
        <w:rPr>
          <w:rFonts w:hint="eastAsia"/>
        </w:rPr>
        <w:t>　　第二节 生物乙醇产能概况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生物乙醇市场容量发展分析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生物乙醇产量发展及趋势预测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生物乙醇产品价格影响因素分析及价格趋势预测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生物乙醇行业技术发展环境分析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生物乙醇产品国内外技术比较分析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一、2025年生物乙醇产品技术变化特点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生物乙醇技术发展趋势预测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生物乙醇产业供需发展环境分析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一、2020-2025年生物乙醇产量发展分析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二、2020-2025年生物乙醇消费量发展分析</w:t>
      </w:r>
      <w:r>
        <w:rPr>
          <w:rFonts w:hint="eastAsia"/>
        </w:rPr>
        <w:br/>
      </w:r>
      <w:r>
        <w:rPr>
          <w:rFonts w:hint="eastAsia"/>
        </w:rPr>
        <w:t>　　第二节 生物乙醇的经销模式</w:t>
      </w:r>
      <w:r>
        <w:rPr>
          <w:rFonts w:hint="eastAsia"/>
        </w:rPr>
        <w:br/>
      </w:r>
      <w:r>
        <w:rPr>
          <w:rFonts w:hint="eastAsia"/>
        </w:rPr>
        <w:t>　　　　一、生物乙醇营销模式分析</w:t>
      </w:r>
      <w:r>
        <w:rPr>
          <w:rFonts w:hint="eastAsia"/>
        </w:rPr>
        <w:br/>
      </w:r>
      <w:r>
        <w:rPr>
          <w:rFonts w:hint="eastAsia"/>
        </w:rPr>
        <w:t>　　　　二、生物乙醇主要销售渠道分析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三、生物乙醇行业广告与促销方式分析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四、生物乙醇行业价格竞争方式分析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五、生物乙醇行业国际化营销模式分析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六、生物乙醇行业渠道策略分析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中国生物乙醇需求特点及地域分布分析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未来5年内中国生物乙醇市场供需格局预测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生物乙醇进出口市场分析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中国生物乙醇行业历史进出口总量变化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一、生物乙醇行业近3年内进口总量变化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二、生物乙醇行业近3年内出口总量变化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三、近三年内生物乙醇进出口差量变动情况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中国生物乙醇行业历史进出口结构变化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一、生物乙醇行业当年内进口来源情况分析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二、生物乙醇行业当年内出口去向分析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中国生物乙醇行业进出口态势展望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一、中国生物乙醇进出口的主要影响因素分析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二、生物乙醇行业未来5年内中国进口预测分析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三、生物乙醇行业未来5年内中国出口态势展望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生物乙醇地区市场竞争分析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中国生物乙醇区域销售市场结构变化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生物乙醇行业上下游产业链发展环境分析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生物乙醇行业上游行业分析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四、行业新动态及其对生物乙醇行业的影响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五、行业竞争状况及其对生物乙醇行业的意义</w:t>
      </w:r>
      <w:r>
        <w:rPr>
          <w:rFonts w:hint="eastAsia"/>
        </w:rPr>
        <w:br/>
      </w:r>
      <w:r>
        <w:rPr>
          <w:rFonts w:hint="eastAsia"/>
        </w:rPr>
        <w:t>　　第二节 生物乙醇行业下游行业分析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五、行业新动态及其对生物乙醇行业的影响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六、行业竞争状况及其对生物乙醇行业的意义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生物乙醇特色生产及销售厂家分析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生物乙醇产业政策及贸易预警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国内生物乙醇行业税收政策分析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生物乙醇行业未来五年内投资趋势及投资风险分析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2025年生物乙醇行业投资情况分析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二、可以投资的生物乙醇模式</w:t>
      </w:r>
      <w:r>
        <w:rPr>
          <w:rFonts w:hint="eastAsia"/>
        </w:rPr>
        <w:br/>
      </w:r>
      <w:r>
        <w:rPr>
          <w:rFonts w:hint="eastAsia"/>
        </w:rPr>
        <w:t>　　　　三、2025年生物乙醇投资机会</w:t>
      </w:r>
      <w:r>
        <w:rPr>
          <w:rFonts w:hint="eastAsia"/>
        </w:rPr>
        <w:br/>
      </w:r>
      <w:r>
        <w:rPr>
          <w:rFonts w:hint="eastAsia"/>
        </w:rPr>
        <w:t>　　　　四、2025年生物乙醇投资新方向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2025-2031年中国生物乙醇行业投资方向分析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一、未来生物乙醇投资方向分析</w:t>
      </w:r>
      <w:r>
        <w:rPr>
          <w:rFonts w:hint="eastAsia"/>
        </w:rPr>
        <w:br/>
      </w:r>
      <w:r>
        <w:rPr>
          <w:rFonts w:hint="eastAsia"/>
        </w:rPr>
        <w:t>　　　　二、未来生物乙醇行业技术开发方向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2025-2031年中国生物乙醇行业投资风险分析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生物乙醇行业未来五年内投资战略研究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2025-2031年中国生物乙醇行业投资策略分析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一、生物乙醇行业投资策略</w:t>
      </w:r>
      <w:r>
        <w:rPr>
          <w:rFonts w:hint="eastAsia"/>
        </w:rPr>
        <w:br/>
      </w:r>
      <w:r>
        <w:rPr>
          <w:rFonts w:hint="eastAsia"/>
        </w:rPr>
        <w:t>　　　　二、生物乙醇行业投资筹划策略</w:t>
      </w:r>
      <w:r>
        <w:rPr>
          <w:rFonts w:hint="eastAsia"/>
        </w:rPr>
        <w:br/>
      </w:r>
      <w:r>
        <w:rPr>
          <w:rFonts w:hint="eastAsia"/>
        </w:rPr>
        <w:t>　　　　三、生物乙醇行业品牌竞争战略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2025-2031年中国生物乙醇行业“十五五”建设策略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一、生物乙醇行业发展规划</w:t>
      </w:r>
      <w:r>
        <w:rPr>
          <w:rFonts w:hint="eastAsia"/>
        </w:rPr>
        <w:br/>
      </w:r>
      <w:r>
        <w:rPr>
          <w:rFonts w:hint="eastAsia"/>
        </w:rPr>
        <w:t>　　　　二、生物乙醇行业建设重点</w:t>
      </w:r>
      <w:r>
        <w:rPr>
          <w:rFonts w:hint="eastAsia"/>
        </w:rPr>
        <w:br/>
      </w:r>
      <w:r>
        <w:rPr>
          <w:rFonts w:hint="eastAsia"/>
        </w:rPr>
        <w:t>　　　　三、生物乙醇行业优秀企业成功之道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生物乙醇市场发展预测及行业项目投资建议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生物乙醇行业未来5年内中国市场规模及增长趋势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生物乙醇行业未来5年内中国净投资规模预测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生物乙醇行业未来5年内市场盈利预测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 生物乙醇行业项目投资建议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四、生物乙醇行业项目注意事项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生物乙醇产业的发展生命周期判研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2020-2025年生物乙醇行业产能分析</w:t>
      </w:r>
      <w:r>
        <w:rPr>
          <w:rFonts w:hint="eastAsia"/>
        </w:rPr>
        <w:br/>
      </w:r>
      <w:r>
        <w:rPr>
          <w:rFonts w:hint="eastAsia"/>
        </w:rPr>
        <w:t>　　图表 2025-2031年生物乙醇行业产能预测</w:t>
      </w:r>
      <w:r>
        <w:rPr>
          <w:rFonts w:hint="eastAsia"/>
        </w:rPr>
        <w:br/>
      </w:r>
      <w:r>
        <w:rPr>
          <w:rFonts w:hint="eastAsia"/>
        </w:rPr>
        <w:t>　　图表 2020-2025年生物乙醇市场容量分析</w:t>
      </w:r>
      <w:r>
        <w:rPr>
          <w:rFonts w:hint="eastAsia"/>
        </w:rPr>
        <w:br/>
      </w:r>
      <w:r>
        <w:rPr>
          <w:rFonts w:hint="eastAsia"/>
        </w:rPr>
        <w:t>　　图表 2025-2031年生物乙醇市场容量预测</w:t>
      </w:r>
      <w:r>
        <w:rPr>
          <w:rFonts w:hint="eastAsia"/>
        </w:rPr>
        <w:br/>
      </w:r>
      <w:r>
        <w:rPr>
          <w:rFonts w:hint="eastAsia"/>
        </w:rPr>
        <w:t>　　图表 2020-2025年生物乙醇行业产量分析</w:t>
      </w:r>
      <w:r>
        <w:rPr>
          <w:rFonts w:hint="eastAsia"/>
        </w:rPr>
        <w:br/>
      </w:r>
      <w:r>
        <w:rPr>
          <w:rFonts w:hint="eastAsia"/>
        </w:rPr>
        <w:t>　　图表 2025-2031年生物乙醇行业产量预测</w:t>
      </w:r>
      <w:r>
        <w:rPr>
          <w:rFonts w:hint="eastAsia"/>
        </w:rPr>
        <w:br/>
      </w:r>
      <w:r>
        <w:rPr>
          <w:rFonts w:hint="eastAsia"/>
        </w:rPr>
        <w:t>　　图表 生物乙醇产品价格影响因素示意图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生物乙醇产品2020-2025年价格走势图</w:t>
      </w:r>
      <w:r>
        <w:rPr>
          <w:rFonts w:hint="eastAsia"/>
        </w:rPr>
        <w:br/>
      </w:r>
      <w:r>
        <w:rPr>
          <w:rFonts w:hint="eastAsia"/>
        </w:rPr>
        <w:t>　　图表 生物乙醇产品2025-2031年期间价格趋势预测变化图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2020-2025年生物乙醇行业产量发展分析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2020-2025年生物乙醇行业消费量发展分析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未来5年内中国生物乙醇市场供需格局预测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2020-2025年生物乙醇行业供给预测</w:t>
      </w:r>
      <w:r>
        <w:rPr>
          <w:rFonts w:hint="eastAsia"/>
        </w:rPr>
        <w:br/>
      </w:r>
      <w:r>
        <w:rPr>
          <w:rFonts w:hint="eastAsia"/>
        </w:rPr>
        <w:t>　　图表 2020-2025年生物乙醇行业需求预测</w:t>
      </w:r>
      <w:r>
        <w:rPr>
          <w:rFonts w:hint="eastAsia"/>
        </w:rPr>
        <w:br/>
      </w:r>
      <w:r>
        <w:rPr>
          <w:rFonts w:hint="eastAsia"/>
        </w:rPr>
        <w:t>　　图表 2020-2025年生物乙醇行业供需格局预测</w:t>
      </w:r>
      <w:r>
        <w:rPr>
          <w:rFonts w:hint="eastAsia"/>
        </w:rPr>
        <w:br/>
      </w:r>
      <w:r>
        <w:rPr>
          <w:rFonts w:hint="eastAsia"/>
        </w:rPr>
        <w:t>　　图表 生物乙醇行业近三年内进口总量变化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生物乙醇行业近三年内出口总量变化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生物乙醇行业近三年内进出口差量变动情况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生物乙醇行业中国历史进出口结构变化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生物乙醇行业近年内进口来源情况分析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生物乙醇行业近年内出口去向分析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生物乙醇行业未来5年内中国进口态势展望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生物乙醇行业未来5年内中国出口态势展望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中国生物乙醇区域销售市场结构变化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2020-2025年华东地区生物乙醇产业市场规模发展趋势分析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2020-2025年东北地区生物乙醇产业市场规模发展趋势分析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2020-2025年华中地区生物乙醇产业市场规模发展趋势分析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2020-2025年西南地区生物乙醇产业市场规模发展趋势分析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生物乙醇行业未来5年内中国净投资收益预测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生物乙醇行业未来5年内市场盈利预测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66cc63904467" w:history="1">
        <w:r>
          <w:rPr>
            <w:rStyle w:val="Hyperlink"/>
          </w:rPr>
          <w:t>中国生物乙醇行业发展调研与市场前景预测报告（2025-2031年）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66cc63904467" w:history="1">
        <w:r>
          <w:rPr>
            <w:rStyle w:val="Hyperlink"/>
          </w:rPr>
          <w:t>https://www.20087.com/0/55/ShengWuYiChunShiChangJingZhengYu.html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414c8cb547d6" w:history="1">
      <w:r>
        <w:rPr>
          <w:rStyle w:val="Hyperlink"/>
        </w:rPr>
        <w:t>中国生物乙醇行业发展调研与市场前景预测报告（2025-2031年）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engWuYiChunShiChangJingZhengYu.html" TargetMode="External" Id="Rd69366cc6390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engWuYiChunShiChangJingZhengYu.html" TargetMode="External" Id="Re327414c8cb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2025-04-24T08:52:00Z</dcterms:created>
  <dcterms:modified xsi:type="dcterms:W3CDTF">2025-04-24T09:52:00Z</dcterms:modified>
  <dc:subject>中国生物乙醇行业发展调研与市场前景预测报告（2025-2031年）</dc:subject>
  <dc:title>中国生物乙醇行业发展调研与市场前景预测报告（2025-2031年）</dc:title>
  <cp:keywords>中国生物乙醇行业发展调研与市场前景预测报告（2025-2031年）</cp:keywords>
  <dc:description>中国生物乙醇行业发展调研与市场前景预测报告（2025-2031年）</dc:description>
</cp:coreProperties>
</file>