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636e7598c4fbf" w:history="1">
              <w:r>
                <w:rPr>
                  <w:rStyle w:val="Hyperlink"/>
                </w:rPr>
                <w:t>2025-2031年中国肌苷市场调查研究与趋势分析报告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636e7598c4fbf" w:history="1">
              <w:r>
                <w:rPr>
                  <w:rStyle w:val="Hyperlink"/>
                </w:rPr>
                <w:t>2025-2031年中国肌苷市场调查研究与趋势分析报告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636e7598c4fbf" w:history="1">
                <w:r>
                  <w:rPr>
                    <w:rStyle w:val="Hyperlink"/>
                  </w:rPr>
                  <w:t>https://www.20087.com/0/55/JiGanHangYeFaZhanQuShi.html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苷是一种重要的核苷类化合物，在医药行业主要用于改善心肌缺血、肝炎等疾病的治疗，具有促进细胞代谢、增强免疫力的作用。近年来，随着生物制药技术的进步，肌苷的提取和合成工艺得到优化，提高了产品的纯度和稳定性，使其在临床应用中更加安全有效。同时，肌苷还被发现具有一定的抗肿瘤活性，为癌症治疗提供了新的思路。</w:t>
      </w:r>
      <w:r>
        <w:rPr>
          <w:rFonts w:hint="eastAsia"/>
        </w:rPr>
        <w:br/>
      </w:r>
      <w:r>
        <w:rPr>
          <w:rFonts w:hint="eastAsia"/>
        </w:rPr>
        <w:t>　　未来，肌苷的研究将更加深入，其在疾病预防和治疗中的应用领域有望进一步拓展。随着分子生物学和基因编辑技术的发展，肌苷可能被用于基因治疗和再生医学，促进受损组织的修复和再生。此外，基于肌苷的新型药物研发，尤其是针对慢性病和免疫相关疾病的治疗，将是行业的重要发展方向。同时，肌苷的生物活性及其在细胞能量代谢中的作用机制，也将成为基础科学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636e7598c4fbf" w:history="1">
        <w:r>
          <w:rPr>
            <w:rStyle w:val="Hyperlink"/>
          </w:rPr>
          <w:t>2025-2031年中国肌苷市场调查研究与趋势分析报告</w:t>
        </w:r>
      </w:hyperlink>
      <w:r>
        <w:rPr>
          <w:rFonts w:hint="eastAsia"/>
        </w:rPr>
        <w:t>》基于国家统计局及相关协会的详实数据，系统分析了肌苷行业的市场规模、重点企业表现、产业链结构、竞争格局及价格动态。报告内容严谨、数据详实，结合丰富图表，全面呈现肌苷行业现状与未来发展趋势。通过对肌苷技术现状、SWOT分析及市场前景的解读，报告为肌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肌苷行业界定</w:t>
      </w:r>
      <w:r>
        <w:rPr>
          <w:rFonts w:hint="eastAsia"/>
        </w:rPr>
        <w:br/>
      </w:r>
      <w:r>
        <w:rPr>
          <w:rFonts w:hint="eastAsia"/>
        </w:rPr>
        <w:t>　　第一节 肌苷行业定义</w:t>
      </w:r>
      <w:r>
        <w:rPr>
          <w:rFonts w:hint="eastAsia"/>
        </w:rPr>
        <w:br/>
      </w:r>
      <w:r>
        <w:rPr>
          <w:rFonts w:hint="eastAsia"/>
        </w:rPr>
        <w:t>　　第二节 肌苷行业特点分析</w:t>
      </w:r>
      <w:r>
        <w:rPr>
          <w:rFonts w:hint="eastAsia"/>
        </w:rPr>
        <w:br/>
      </w:r>
      <w:r>
        <w:rPr>
          <w:rFonts w:hint="eastAsia"/>
        </w:rPr>
        <w:t>　　第三节 肌苷行业发展历程</w:t>
      </w:r>
      <w:r>
        <w:rPr>
          <w:rFonts w:hint="eastAsia"/>
        </w:rPr>
        <w:br/>
      </w:r>
      <w:r>
        <w:rPr>
          <w:rFonts w:hint="eastAsia"/>
        </w:rPr>
        <w:t>　　第四节 肌苷产业链分析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2024-2025年全球肌苷行业发展态势分析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全球肌苷行业总体情况</w:t>
      </w:r>
      <w:r>
        <w:rPr>
          <w:rFonts w:hint="eastAsia"/>
        </w:rPr>
        <w:br/>
      </w:r>
      <w:r>
        <w:rPr>
          <w:rFonts w:hint="eastAsia"/>
        </w:rPr>
        <w:t>　　第二节 肌苷行业重点国家、地区市场分析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全球肌苷行业发展前景预测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2024-2025年中国肌苷行业发展环境分析</w:t>
      </w:r>
      <w:r>
        <w:rPr>
          <w:rFonts w:hint="eastAsia"/>
        </w:rPr>
        <w:br/>
      </w:r>
      <w:r>
        <w:rPr>
          <w:rFonts w:hint="eastAsia"/>
        </w:rPr>
        <w:t>　　第一节 肌苷行业经济环境分析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肌苷行业政策环境分析</w:t>
      </w:r>
      <w:r>
        <w:rPr>
          <w:rFonts w:hint="eastAsia"/>
        </w:rPr>
        <w:br/>
      </w:r>
      <w:r>
        <w:rPr>
          <w:rFonts w:hint="eastAsia"/>
        </w:rPr>
        <w:t>　　　　一、肌苷行业相关政策</w:t>
      </w:r>
      <w:r>
        <w:rPr>
          <w:rFonts w:hint="eastAsia"/>
        </w:rPr>
        <w:br/>
      </w:r>
      <w:r>
        <w:rPr>
          <w:rFonts w:hint="eastAsia"/>
        </w:rPr>
        <w:t>　　　　二、肌苷行业相关标准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2024-2025年肌苷行业技术发展现状及趋势分析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国内外肌苷行业技术差异与原因</w:t>
      </w:r>
      <w:r>
        <w:rPr>
          <w:rFonts w:hint="eastAsia"/>
        </w:rPr>
        <w:br/>
      </w:r>
      <w:r>
        <w:rPr>
          <w:rFonts w:hint="eastAsia"/>
        </w:rPr>
        <w:t>　　第三节 肌苷行业技术发展方向、趋势预测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中国肌苷行业市场规模情况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中国肌苷行业市场需求状况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一、2019-2024年肌苷行业市场需求情况</w:t>
      </w:r>
      <w:r>
        <w:rPr>
          <w:rFonts w:hint="eastAsia"/>
        </w:rPr>
        <w:br/>
      </w:r>
      <w:r>
        <w:rPr>
          <w:rFonts w:hint="eastAsia"/>
        </w:rPr>
        <w:t>　　　　二、肌苷行业市场需求特点分析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三、2025-2031年肌苷行业市场需求预测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中国肌苷行业产量情况分析与预测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一、2019-2024年肌苷行业产量统计分析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二、2024年肌苷行业产量特点分析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三、2025-2031年肌苷行业产量预测分析</w:t>
      </w:r>
      <w:r>
        <w:rPr>
          <w:rFonts w:hint="eastAsia"/>
        </w:rPr>
        <w:br/>
      </w:r>
      <w:r>
        <w:rPr>
          <w:rFonts w:hint="eastAsia"/>
        </w:rPr>
        <w:t>　　第四节 肌苷行业市场供需平衡状况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中国肌苷行业进出口情况分析</w:t>
      </w:r>
      <w:r>
        <w:rPr>
          <w:rFonts w:hint="eastAsia"/>
        </w:rPr>
        <w:br/>
      </w:r>
      <w:r>
        <w:rPr>
          <w:rFonts w:hint="eastAsia"/>
        </w:rPr>
        <w:t>　　第一节 肌苷行业出口情况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一、2019-2024年肌苷行业出口情况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三、2025-2031年肌苷行业出口情况预测</w:t>
      </w:r>
      <w:r>
        <w:rPr>
          <w:rFonts w:hint="eastAsia"/>
        </w:rPr>
        <w:br/>
      </w:r>
      <w:r>
        <w:rPr>
          <w:rFonts w:hint="eastAsia"/>
        </w:rPr>
        <w:t>　　第二节 肌苷行业进口情况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一、2019-2024年肌苷行业进口情况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三、2025-2031年肌苷行业进口情况预测</w:t>
      </w:r>
      <w:r>
        <w:rPr>
          <w:rFonts w:hint="eastAsia"/>
        </w:rPr>
        <w:br/>
      </w:r>
      <w:r>
        <w:rPr>
          <w:rFonts w:hint="eastAsia"/>
        </w:rPr>
        <w:t>　　第三节 肌苷行业进出口面临的挑战及对策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2024-2025年中国肌苷行业产品价格监测</w:t>
      </w:r>
      <w:r>
        <w:rPr>
          <w:rFonts w:hint="eastAsia"/>
        </w:rPr>
        <w:br/>
      </w:r>
      <w:r>
        <w:rPr>
          <w:rFonts w:hint="eastAsia"/>
        </w:rPr>
        <w:t>　　　　一、肌苷市场价格特征</w:t>
      </w:r>
      <w:r>
        <w:rPr>
          <w:rFonts w:hint="eastAsia"/>
        </w:rPr>
        <w:br/>
      </w:r>
      <w:r>
        <w:rPr>
          <w:rFonts w:hint="eastAsia"/>
        </w:rPr>
        <w:t>　　　　二、当前肌苷市场价格评述</w:t>
      </w:r>
      <w:r>
        <w:rPr>
          <w:rFonts w:hint="eastAsia"/>
        </w:rPr>
        <w:br/>
      </w:r>
      <w:r>
        <w:rPr>
          <w:rFonts w:hint="eastAsia"/>
        </w:rPr>
        <w:t>　　　　三、影响肌苷市场价格因素分析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四、未来肌苷市场价格走势预测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肌苷行业区域市场分布情况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2024-2025年肌苷行业细分市场调研分析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肌苷细分产品（一）市场调研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肌苷细分产品（二）市场调研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2024-2025年肌苷行业上、下游市场分析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肌苷重点企业（二）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肌苷重点企业（三）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肌苷重点企业（四）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肌苷重点企业（五）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肌苷重点企业（六）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2025-2031年肌苷行业发展环境分析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2025-2031年肌苷行业投资特性分析</w:t>
      </w:r>
      <w:r>
        <w:rPr>
          <w:rFonts w:hint="eastAsia"/>
        </w:rPr>
        <w:br/>
      </w:r>
      <w:r>
        <w:rPr>
          <w:rFonts w:hint="eastAsia"/>
        </w:rPr>
        <w:t>　　　　一、肌苷行业进入壁垒</w:t>
      </w:r>
      <w:r>
        <w:rPr>
          <w:rFonts w:hint="eastAsia"/>
        </w:rPr>
        <w:br/>
      </w:r>
      <w:r>
        <w:rPr>
          <w:rFonts w:hint="eastAsia"/>
        </w:rPr>
        <w:t>　　　　二、肌苷行业盈利模式</w:t>
      </w:r>
      <w:r>
        <w:rPr>
          <w:rFonts w:hint="eastAsia"/>
        </w:rPr>
        <w:br/>
      </w:r>
      <w:r>
        <w:rPr>
          <w:rFonts w:hint="eastAsia"/>
        </w:rPr>
        <w:t>　　　　三、肌苷行业盈利因素</w:t>
      </w:r>
      <w:r>
        <w:rPr>
          <w:rFonts w:hint="eastAsia"/>
        </w:rPr>
        <w:br/>
      </w:r>
      <w:r>
        <w:rPr>
          <w:rFonts w:hint="eastAsia"/>
        </w:rPr>
        <w:t>　　第三节 肌苷行业“波特五力模型”分析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2025-2031年肌苷行业风险及对策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肌苷企业竞争策略分析</w:t>
      </w:r>
      <w:r>
        <w:rPr>
          <w:rFonts w:hint="eastAsia"/>
        </w:rPr>
        <w:br/>
      </w:r>
      <w:r>
        <w:rPr>
          <w:rFonts w:hint="eastAsia"/>
        </w:rPr>
        <w:t>　　第一节 肌苷市场竞争策略分析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一、2025-2031年中国肌苷市场增长潜力分析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二、2025-2031年中国肌苷主要潜力品种分析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三、现有肌苷产品竞争策略分析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四、潜力肌苷品种竞争策略选择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2025-2031年中国肌苷企业竞争策略分析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一、2025-2031年我国肌苷市场竞争趋势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二、2025-2031年肌苷行业竞争格局展望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三、2025-2031年肌苷行业竞争策略分析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四、2025-2031年肌苷企业竞争策略分析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2025-2031年中国肌苷行业发展趋势分析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一、2025-2031年肌苷技术发展趋势分析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二、2025-2031年肌苷产品发展趋势分析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三、2025-2031年肌苷行业竞争格局展望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2025-2031年中国肌苷市场趋势分析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一、2025-2031年肌苷发展趋势预测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二、2025-2025年肌苷市场前景分析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三、2025-2031年肌苷产业政策趋向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2025-2031年肌苷行业投资价值评估分析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肌苷行业发展建议分析</w:t>
      </w:r>
      <w:r>
        <w:rPr>
          <w:rFonts w:hint="eastAsia"/>
        </w:rPr>
        <w:br/>
      </w:r>
      <w:r>
        <w:rPr>
          <w:rFonts w:hint="eastAsia"/>
        </w:rPr>
        <w:t>　　第一节 肌苷行业研究结论及建议</w:t>
      </w:r>
      <w:r>
        <w:rPr>
          <w:rFonts w:hint="eastAsia"/>
        </w:rPr>
        <w:br/>
      </w:r>
      <w:r>
        <w:rPr>
          <w:rFonts w:hint="eastAsia"/>
        </w:rPr>
        <w:t>　　第二节 肌苷细分行业研究结论及建议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中-智-林-－肌苷行业竞争策略总结及建议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2019-2024年中国肌苷市场规模及增长情况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2019-2024年中国肌苷行业产量及增长趋势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2025-2031年中国肌苷行业产量预测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2019-2024年中国肌苷行业市场需求及增长情况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2025-2031年中国肌苷行业市场需求预测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2019-2024年中国肌苷行业利润及增长情况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2019-2024年中国肌苷行业出口情况分析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2025-2031年中国肌苷行业产品市场价格走势预测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肌苷重点企业经营情况分析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2025-2031年中国肌苷市场规模预测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2025-2031年中国肌苷行业利润预测</w:t>
      </w:r>
      <w:r>
        <w:rPr>
          <w:rFonts w:hint="eastAsia"/>
        </w:rPr>
        <w:br/>
      </w:r>
      <w:r>
        <w:rPr>
          <w:rFonts w:hint="eastAsia"/>
        </w:rPr>
        <w:t>　　图表 2025年肌苷行业壁垒</w:t>
      </w:r>
      <w:r>
        <w:rPr>
          <w:rFonts w:hint="eastAsia"/>
        </w:rPr>
        <w:br/>
      </w:r>
      <w:r>
        <w:rPr>
          <w:rFonts w:hint="eastAsia"/>
        </w:rPr>
        <w:t>　　图表 2025年肌苷市场前景分析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2025-2031年中国肌苷市场需求预测</w:t>
      </w:r>
      <w:r>
        <w:rPr>
          <w:rFonts w:hint="eastAsia"/>
        </w:rPr>
        <w:br/>
      </w:r>
      <w:r>
        <w:rPr>
          <w:rFonts w:hint="eastAsia"/>
        </w:rPr>
        <w:t>　　图表 2025年肌苷发展趋势预测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636e7598c4fbf" w:history="1">
        <w:r>
          <w:rPr>
            <w:rStyle w:val="Hyperlink"/>
          </w:rPr>
          <w:t>2025-2031年中国肌苷市场调查研究与趋势分析报告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636e7598c4fbf" w:history="1">
        <w:r>
          <w:rPr>
            <w:rStyle w:val="Hyperlink"/>
          </w:rPr>
          <w:t>https://www.20087.com/0/55/JiGanHangYeFaZhanQuShi.html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热点：肌苷功效与作用、肌苷注射夜、肌苷片别名叫什么、肌苷口服液的作用与功效、肌苷酸是什么东西、肌苷注射输液干什么用的、肌苷片是什么、肌苷片的作用与功效副作用、注射用肌苷是什么药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814de2d234b35" w:history="1">
      <w:r>
        <w:rPr>
          <w:rStyle w:val="Hyperlink"/>
        </w:rPr>
        <w:t>2025-2031年中国肌苷市场调查研究与趋势分析报告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GanHangYeFaZhanQuShi.html" TargetMode="External" Id="Rabf636e7598c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GanHangYeFaZhanQuShi.html" TargetMode="External" Id="R754814de2d23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2024-12-25T00:30:00Z</dcterms:created>
  <dcterms:modified xsi:type="dcterms:W3CDTF">2024-12-25T01:30:00Z</dcterms:modified>
  <dc:subject>2025-2031年中国肌苷市场调查研究与趋势分析报告</dc:subject>
  <dc:title>2025-2031年中国肌苷市场调查研究与趋势分析报告</dc:title>
  <cp:keywords>2025-2031年中国肌苷市场调查研究与趋势分析报告</cp:keywords>
  <dc:description>2025-2031年中国肌苷市场调查研究与趋势分析报告</dc:description>
</cp:coreProperties>
</file>