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17f39c2544db4" w:history="1">
              <w:r>
                <w:rPr>
                  <w:rStyle w:val="Hyperlink"/>
                </w:rPr>
                <w:t>2025-2031年全球与中国压敏油墨市场调研及前景趋势预测报告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17f39c2544db4" w:history="1">
              <w:r>
                <w:rPr>
                  <w:rStyle w:val="Hyperlink"/>
                </w:rPr>
                <w:t>2025-2031年全球与中国压敏油墨市场调研及前景趋势预测报告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17f39c2544db4" w:history="1">
                <w:r>
                  <w:rPr>
                    <w:rStyle w:val="Hyperlink"/>
                  </w:rPr>
                  <w:t>https://www.20087.com/0/85/YaMinYouMoHangYeFaZhanQuShi.html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油墨因其独特的触变性和良好的印刷适性，在标签、包装和电子产品等领域广泛应用。这种油墨能够在轻微的压力下固化，形成清晰、持久的图文，适用于各种承印材料。随着数字印刷技术的进步，压敏油墨的种类和性能也在不断提升，能够实现更快的固化速度和更广泛的色彩再现。</w:t>
      </w:r>
      <w:r>
        <w:rPr>
          <w:rFonts w:hint="eastAsia"/>
        </w:rPr>
        <w:br/>
      </w:r>
      <w:r>
        <w:rPr>
          <w:rFonts w:hint="eastAsia"/>
        </w:rPr>
        <w:t>　　压敏油墨的未来发展将围绕环保和功能性展开。环保方面，水性压敏油墨和UV固化油墨将逐渐取代溶剂型油墨，以减少VOCs排放，符合绿色印刷的趋势。功能性方面，油墨将被赋予更多特殊属性，如导电性、荧光性和防伪特征，满足特定行业的需求，如电子标签和安全印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17f39c2544db4" w:history="1">
        <w:r>
          <w:rPr>
            <w:rStyle w:val="Hyperlink"/>
          </w:rPr>
          <w:t>2025-2031年全球与中国压敏油墨市场调研及前景趋势预测报告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压敏油墨行业的发展现状、市场规模、供需动态及进出口情况。报告详细解读了压敏油墨产业链上下游、重点区域市场、竞争格局及领先企业的表现，同时评估了压敏油墨行业风险与投资机会。通过对压敏油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压敏油墨行业概述及发展现状</w:t>
      </w:r>
      <w:r>
        <w:rPr>
          <w:rFonts w:hint="eastAsia"/>
        </w:rPr>
        <w:br/>
      </w:r>
      <w:r>
        <w:rPr>
          <w:rFonts w:hint="eastAsia"/>
        </w:rPr>
        <w:t>　　1.1 压敏油墨行业介绍</w:t>
      </w:r>
      <w:r>
        <w:rPr>
          <w:rFonts w:hint="eastAsia"/>
        </w:rPr>
        <w:br/>
      </w:r>
      <w:r>
        <w:rPr>
          <w:rFonts w:hint="eastAsia"/>
        </w:rPr>
        <w:t>　　1.2 压敏油墨主要种类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2024年不同种类压敏油墨产量占比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2020-2031年不同种类压敏油墨价格走势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压敏油墨主要应用领域分析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压敏油墨主要应用领域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2024年全球压敏油墨不同应用领域消费量占比分析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全球与中国压敏油墨市场发展现状对比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2020-2031年全球压敏油墨市场现状及发展趋势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2020-2031年中国压敏油墨市场现状及发展趋势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2020-2031年全球压敏油墨供需现状及趋势预测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2020-2031年全球压敏油墨产能、产量、产能利用率情况及趋势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2020-2031年全球压敏油墨产量、表观消费量情况及趋势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2020-2031年中国压敏油墨供需现状及趋势预测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2020-2031年中国压敏油墨产能、产量、产能利用率情况及趋势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2020-2031年中国压敏油墨产量、表观消费量情况及趋势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2020-2031年中国压敏油墨产量、需求量、市场缺口情况及趋势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中国压敏油墨行业政策分析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全球与中国压敏油墨重点企业产量、产值、集中度分析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全球市场压敏油墨重点企业2024和2025年产量、产值对比分析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全球市场压敏油墨重点企业2024和2025年产量对比分析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全球市场压敏油墨重点企业2024和2025年产值对比分析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全球市场压敏油墨重点企业2024和2025年产品价格分析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中国市场压敏油墨重点企业2024和2025年产量、产值对比分析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中国市场压敏油墨重点企业2024和2025年产量对比分析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中国市场压敏油墨重点企业2024和2025年产值对比分析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压敏油墨重点厂商总部</w:t>
      </w:r>
      <w:r>
        <w:rPr>
          <w:rFonts w:hint="eastAsia"/>
        </w:rPr>
        <w:br/>
      </w:r>
      <w:r>
        <w:rPr>
          <w:rFonts w:hint="eastAsia"/>
        </w:rPr>
        <w:t>　　2.4 压敏油墨行业企业集中度分析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全球重点压敏油墨企业SWOT分析</w:t>
      </w:r>
      <w:r>
        <w:rPr>
          <w:rFonts w:hint="eastAsia"/>
        </w:rPr>
        <w:br/>
      </w:r>
      <w:r>
        <w:rPr>
          <w:rFonts w:hint="eastAsia"/>
        </w:rPr>
        <w:t>　　2.6 中国重点压敏油墨企业SWOT分析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2020-2031年全球主要地区压敏油墨产量、产值、市场份额情况及趋势预测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2020-2031年全球主要地区压敏油墨产量、产值及市场份额情况及趋势预测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2020-2031年全球主要地区压敏油墨产量及市场份额情况及趋势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2020-2031年全球主要地区压敏油墨产值及市场份额情况及趋势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2020-2031年中国市场压敏油墨产量、产值情况及趋势预测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2020-2031年北美市场压敏油墨产量、产值情况及趋势预测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2020-2031年欧洲市场压敏油墨产量、产值情况及趋势预测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2020-2031年日本市场压敏油墨产量、产值情况及趋势预测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2020-2031年全球主要地区压敏油墨消费量、市场份额及发展趋势分析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2020-2031年全球主要地区压敏油墨消费量、市场份额及发展趋势预测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2020-2031年中国市场压敏油墨消费情况及发展趋势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2020-2031年北美市场压敏油墨消费情况及发展趋势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2020-2031年欧洲市场压敏油墨消费情况及发展趋势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2020-2031年日本市场压敏油墨消费情况及发展趋势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压敏油墨行业重点企业调研分析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企业压敏油墨产品</w:t>
      </w:r>
      <w:r>
        <w:rPr>
          <w:rFonts w:hint="eastAsia"/>
        </w:rPr>
        <w:br/>
      </w:r>
      <w:r>
        <w:rPr>
          <w:rFonts w:hint="eastAsia"/>
        </w:rPr>
        <w:t>　　　　5.1.3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企业压敏油墨产品</w:t>
      </w:r>
      <w:r>
        <w:rPr>
          <w:rFonts w:hint="eastAsia"/>
        </w:rPr>
        <w:br/>
      </w:r>
      <w:r>
        <w:rPr>
          <w:rFonts w:hint="eastAsia"/>
        </w:rPr>
        <w:t>　　　　5.2.3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企业压敏油墨产品</w:t>
      </w:r>
      <w:r>
        <w:rPr>
          <w:rFonts w:hint="eastAsia"/>
        </w:rPr>
        <w:br/>
      </w:r>
      <w:r>
        <w:rPr>
          <w:rFonts w:hint="eastAsia"/>
        </w:rPr>
        <w:t>　　　　5.3.3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企业压敏油墨产品</w:t>
      </w:r>
      <w:r>
        <w:rPr>
          <w:rFonts w:hint="eastAsia"/>
        </w:rPr>
        <w:br/>
      </w:r>
      <w:r>
        <w:rPr>
          <w:rFonts w:hint="eastAsia"/>
        </w:rPr>
        <w:t>　　　　5.4.3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企业压敏油墨产品</w:t>
      </w:r>
      <w:r>
        <w:rPr>
          <w:rFonts w:hint="eastAsia"/>
        </w:rPr>
        <w:br/>
      </w:r>
      <w:r>
        <w:rPr>
          <w:rFonts w:hint="eastAsia"/>
        </w:rPr>
        <w:t>　　　　5.5.3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企业压敏油墨产品</w:t>
      </w:r>
      <w:r>
        <w:rPr>
          <w:rFonts w:hint="eastAsia"/>
        </w:rPr>
        <w:br/>
      </w:r>
      <w:r>
        <w:rPr>
          <w:rFonts w:hint="eastAsia"/>
        </w:rPr>
        <w:t>　　　　5.6.3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企业压敏油墨产品</w:t>
      </w:r>
      <w:r>
        <w:rPr>
          <w:rFonts w:hint="eastAsia"/>
        </w:rPr>
        <w:br/>
      </w:r>
      <w:r>
        <w:rPr>
          <w:rFonts w:hint="eastAsia"/>
        </w:rPr>
        <w:t>　　　　5.7.3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企业压敏油墨产品</w:t>
      </w:r>
      <w:r>
        <w:rPr>
          <w:rFonts w:hint="eastAsia"/>
        </w:rPr>
        <w:br/>
      </w:r>
      <w:r>
        <w:rPr>
          <w:rFonts w:hint="eastAsia"/>
        </w:rPr>
        <w:t>　　　　5.8.3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企业压敏油墨产品</w:t>
      </w:r>
      <w:r>
        <w:rPr>
          <w:rFonts w:hint="eastAsia"/>
        </w:rPr>
        <w:br/>
      </w:r>
      <w:r>
        <w:rPr>
          <w:rFonts w:hint="eastAsia"/>
        </w:rPr>
        <w:t>　　　　5.9.3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企业压敏油墨产品</w:t>
      </w:r>
      <w:r>
        <w:rPr>
          <w:rFonts w:hint="eastAsia"/>
        </w:rPr>
        <w:br/>
      </w:r>
      <w:r>
        <w:rPr>
          <w:rFonts w:hint="eastAsia"/>
        </w:rPr>
        <w:t>　　　　5.10.3 企业压敏油墨产量、价格、收入、成本、毛利情况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2020-2031不同种类压敏油墨产量、价格、产值及市场份额情况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全球市场不同种类压敏油墨产量、产值及市场份额情况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2020-2031年全球市场不同种类压敏油墨产量、市场份额情况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2020-2031年全球市场不同种类压敏油墨产值、市场份额情况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2020-2031年全球市场不同种类压敏油墨价格走势分析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中国市场不同种类压敏油墨产量、产值及市场份额情况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2020-2031年中国市场不同种类压敏油墨产量、市场份额情况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2020-2031年中国市场不同种类压敏油墨产值、市场份额情况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2020-2031年中国市场不同种类压敏油墨价格走势分析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压敏油墨产业链分析</w:t>
      </w:r>
      <w:r>
        <w:rPr>
          <w:rFonts w:hint="eastAsia"/>
        </w:rPr>
        <w:br/>
      </w:r>
      <w:r>
        <w:rPr>
          <w:rFonts w:hint="eastAsia"/>
        </w:rPr>
        <w:t>　　7.2 压敏油墨产业上游供应分析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2020-2031年全球市场压敏油墨下游主要应用领域消费量、市场份额情况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2020-2031年中国市场压敏油墨下游主要应用领域消费量、市场份额及增长情况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2020-2031年中国市场压敏油墨产量、消费量、进出口分析及发展趋势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2020-2031年中国市场压敏油墨产量、消费量、进出口分析及发展趋势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2020-2031年中国市场压敏油墨进出口贸易趋势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中国市场压敏油墨主要进口来源</w:t>
      </w:r>
      <w:r>
        <w:rPr>
          <w:rFonts w:hint="eastAsia"/>
        </w:rPr>
        <w:br/>
      </w:r>
      <w:r>
        <w:rPr>
          <w:rFonts w:hint="eastAsia"/>
        </w:rPr>
        <w:t>　　8.4 中国市场压敏油墨主要出口目的地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2025年中国市场压敏油墨主要地区分布</w:t>
      </w:r>
      <w:r>
        <w:rPr>
          <w:rFonts w:hint="eastAsia"/>
        </w:rPr>
        <w:br/>
      </w:r>
      <w:r>
        <w:rPr>
          <w:rFonts w:hint="eastAsia"/>
        </w:rPr>
        <w:t>　　9.1 中国压敏油墨生产地区分布</w:t>
      </w:r>
      <w:r>
        <w:rPr>
          <w:rFonts w:hint="eastAsia"/>
        </w:rPr>
        <w:br/>
      </w:r>
      <w:r>
        <w:rPr>
          <w:rFonts w:hint="eastAsia"/>
        </w:rPr>
        <w:t>　　9.2 中国压敏油墨消费地区分布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影响中国市场压敏油墨供需因素分析</w:t>
      </w:r>
      <w:r>
        <w:rPr>
          <w:rFonts w:hint="eastAsia"/>
        </w:rPr>
        <w:br/>
      </w:r>
      <w:r>
        <w:rPr>
          <w:rFonts w:hint="eastAsia"/>
        </w:rPr>
        <w:t>　　10.1 压敏油墨及相关行业技术发展概况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2020-2031年压敏油墨进出口贸易现状及趋势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2020-2031年压敏油墨产品技术趋势与价格走势预测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压敏油墨行业市场环境发展趋势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2020-2031年不同种类压敏油墨产品技术发展趋势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2020-2031年压敏油墨价格走势预测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国内市场压敏油墨销售渠道分析</w:t>
      </w:r>
      <w:r>
        <w:rPr>
          <w:rFonts w:hint="eastAsia"/>
        </w:rPr>
        <w:br/>
      </w:r>
      <w:r>
        <w:rPr>
          <w:rFonts w:hint="eastAsia"/>
        </w:rPr>
        <w:t>　　　　12.1.1 当前压敏油墨主要销售模式及销售渠道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2020-2031年国内市场压敏油墨销售模式及销售渠道趋势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海外市场压敏油墨销售渠道分析</w:t>
      </w:r>
      <w:r>
        <w:rPr>
          <w:rFonts w:hint="eastAsia"/>
        </w:rPr>
        <w:br/>
      </w:r>
      <w:r>
        <w:rPr>
          <w:rFonts w:hint="eastAsia"/>
        </w:rPr>
        <w:t>　　12.3 压敏油墨行业营销策略建议</w:t>
      </w:r>
      <w:r>
        <w:rPr>
          <w:rFonts w:hint="eastAsia"/>
        </w:rPr>
        <w:br/>
      </w:r>
      <w:r>
        <w:rPr>
          <w:rFonts w:hint="eastAsia"/>
        </w:rPr>
        <w:t>　　　　12.3.1 压敏油墨市场定位及目标消费者分析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压敏油墨行业营销模式及销售渠道建议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压敏油墨产品介绍</w:t>
      </w:r>
      <w:r>
        <w:rPr>
          <w:rFonts w:hint="eastAsia"/>
        </w:rPr>
        <w:br/>
      </w:r>
      <w:r>
        <w:rPr>
          <w:rFonts w:hint="eastAsia"/>
        </w:rPr>
        <w:t>　　表 压敏油墨产品分类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2024年全球不同种类压敏油墨产量份额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2020-2031年不同种类压敏油墨价格及趋势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压敏油墨主要应用领域</w:t>
      </w:r>
      <w:r>
        <w:rPr>
          <w:rFonts w:hint="eastAsia"/>
        </w:rPr>
        <w:br/>
      </w:r>
      <w:r>
        <w:rPr>
          <w:rFonts w:hint="eastAsia"/>
        </w:rPr>
        <w:t>　　图 全球2024年压敏油墨不同应用领域消费量份额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2020-2031年全球市场压敏油墨产量及增长情况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2020-2031年全球市场压敏油墨产值及增长情况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2020-2031年中国市场压敏油墨产量、增长率及趋势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2020-2031年中国市场压敏油墨产值、增长率及趋势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2020-2031年全球压敏油墨产能、产量、产能利用率及趋势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2020-2031年全球压敏油墨产量、表观消费量及趋势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2020-2031年中国压敏油墨产能、产量、产能利用率及趋势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2020-2031年中国压敏油墨产量、表观消费量及趋势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2020-2031年中国压敏油墨产量、市场需求量及趋势</w:t>
      </w:r>
      <w:r>
        <w:rPr>
          <w:rFonts w:hint="eastAsia"/>
        </w:rPr>
        <w:br/>
      </w:r>
      <w:r>
        <w:rPr>
          <w:rFonts w:hint="eastAsia"/>
        </w:rPr>
        <w:t>　　表 压敏油墨行业政策分析</w:t>
      </w:r>
      <w:r>
        <w:rPr>
          <w:rFonts w:hint="eastAsia"/>
        </w:rPr>
        <w:br/>
      </w:r>
      <w:r>
        <w:rPr>
          <w:rFonts w:hint="eastAsia"/>
        </w:rPr>
        <w:t>　　表 全球市场压敏油墨重点企业2024和2025年产量对比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全球市场压敏油墨重点企业2024和2025年产量、市场份额统计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全球市场压敏油墨重点企业2025年产量、市场份额统计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全球市场压敏油墨重点企业2025年产量、市场份额统计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全球市场压敏油墨重点企业2024和2025年产值对比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全球市场压敏油墨重点企业2024和2025年产值市场份额统计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全球市场压敏油墨重点企业2025年产值、市场份额统计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全球市场压敏油墨重点企业2025年产值、市场份额统计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全球市场压敏油墨重点企业2024和2025年产品价格统计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中国市场压敏油墨重点企业2024和2025年产量对比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中国市场压敏油墨重点企业2024和2025年产量市场份额统计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中国市场压敏油墨重点企业2025年产量、市场份额统计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中国市场压敏油墨重点企业2025年产量、市场份额统计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中国市场压敏油墨重点企业2024和2025年产值对比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中国市场压敏油墨重点企业2024和2025年产值市场份额统计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中国市场压敏油墨重点企业2025年产值、市场份额统计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中国市场压敏油墨重点企业2025年产值、市场份额统计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压敏油墨企业总部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2024和2025年全球市场压敏油墨重点企业产值市场份额对比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全球压敏油墨重点企业SWOT分析</w:t>
      </w:r>
      <w:r>
        <w:rPr>
          <w:rFonts w:hint="eastAsia"/>
        </w:rPr>
        <w:br/>
      </w:r>
      <w:r>
        <w:rPr>
          <w:rFonts w:hint="eastAsia"/>
        </w:rPr>
        <w:t>　　表 中国压敏油墨重点企业SWOT分析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2020-2025年全球主要地区压敏油墨产量统计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2025-2031年全球主要地区压敏油墨产量预测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2020-2031年全球主要地区压敏油墨产量市场份额统计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2025年全球主要地区压敏油墨产量市场份额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2020-2025年全球主要地区压敏油墨产值统计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2025-2031年全球主要地区压敏油墨产值预测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2020-2031年全球主要地区压敏油墨产值市场份额统计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2025年全球主要地区压敏油墨产值市场份额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2020-2031年中国市场压敏油墨产量及增长情况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2020-2031年中国市场压敏油墨产值及增长情况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2020-2031年北美市场压敏油墨产量及增长情况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2020-2031年北美市场压敏油墨产值及增长情况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2020-2031年欧洲市场压敏油墨产量及增长情况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2020-2031年欧洲市场压敏油墨产值及增长情况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2020-2031年日本市场压敏油墨产量及增长情况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2020-2031年日本市场压敏油墨产值及增长情况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2020-2025年全球主要地区压敏油墨消费量统计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2025-2031年全球主要地区压敏油墨消费量预测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2020-2031年全球主要地区压敏油墨消费量市场份额统计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2025年全球主要地区压敏油墨消费量市场份额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2020-2031年中国市场压敏油墨消费量、增长率及趋势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2020-2031年北美市场压敏油墨消费量、增长率及趋势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2020-2031年欧洲市场压敏油墨消费量、增长率及趋势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2020-2031年日本市场压敏油墨消费量、增长率及趋势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重点企业（十）压敏油墨产品情况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重点企业（十）2020-2025年压敏油墨产量、价格、收入、成本、毛利情况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2020-2025年全球市场不同种类压敏油墨产量统计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2025-2031年全球市场不同种类压敏油墨产量预测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2020-2031年全球市场不同种类压敏油墨产量市场份额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2020-2025年全球市场不同种类压敏油墨产值统计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2025-2031年全球市场不同种类压敏油墨产值预测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2020-2031年全球市场不同种类压敏油墨产值市场份额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2020-2031年全球市场不同种类压敏油墨价格走势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2020-2025年中国市场不同种类压敏油墨产量统计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2025-2031年中国市场不同种类压敏油墨产量预测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2020-2031年中国市场不同种类压敏油墨产量市场份额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2020-2025年中国市场不同种类压敏油墨产值统计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2025-2031年中国市场不同种类压敏油墨产值预测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2020-2031年中国市场不同种类压敏油墨产值市场份额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2020-2031年中国市场不同种类压敏油墨价格走势</w:t>
      </w:r>
      <w:r>
        <w:rPr>
          <w:rFonts w:hint="eastAsia"/>
        </w:rPr>
        <w:br/>
      </w:r>
      <w:r>
        <w:rPr>
          <w:rFonts w:hint="eastAsia"/>
        </w:rPr>
        <w:t>　　图 压敏油墨产业链</w:t>
      </w:r>
      <w:r>
        <w:rPr>
          <w:rFonts w:hint="eastAsia"/>
        </w:rPr>
        <w:br/>
      </w:r>
      <w:r>
        <w:rPr>
          <w:rFonts w:hint="eastAsia"/>
        </w:rPr>
        <w:t>　　表 压敏油墨原材料</w:t>
      </w:r>
      <w:r>
        <w:rPr>
          <w:rFonts w:hint="eastAsia"/>
        </w:rPr>
        <w:br/>
      </w:r>
      <w:r>
        <w:rPr>
          <w:rFonts w:hint="eastAsia"/>
        </w:rPr>
        <w:t>　　表 压敏油墨上游原料供应商及联系方式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2020-2025年全球市场压敏油墨主要应用领域消费量统计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2025-2031年全球市场压敏油墨主要应用领域消费量预测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2020-2031年全球市场压敏油墨主要应用领域消费量市场份额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2025年全球市场压敏油墨主要应用领域消费量市场份额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2020-2031年全球市场压敏油墨主要应用领域消费量增长率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2020-2025年中国市场压敏油墨主要应用领域消费量统计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2025-2031年中国市场压敏油墨主要应用领域消费量预测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2020-2031年中国市场压敏油墨主要应用领域消费量市场份额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2020-2031年中国市场压敏油墨主要应用领域消费量增长率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2020-2025年中国市场压敏油墨产量、消费量、进出口情况分析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2025-2031年中国市场压敏油墨产量、消费量、进出口情况预测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2020-2031年中国市场压敏油墨进出口量</w:t>
      </w:r>
      <w:r>
        <w:rPr>
          <w:rFonts w:hint="eastAsia"/>
        </w:rPr>
        <w:br/>
      </w:r>
      <w:r>
        <w:rPr>
          <w:rFonts w:hint="eastAsia"/>
        </w:rPr>
        <w:t>　　图 2025年压敏油墨生产地区分布</w:t>
      </w:r>
      <w:r>
        <w:rPr>
          <w:rFonts w:hint="eastAsia"/>
        </w:rPr>
        <w:br/>
      </w:r>
      <w:r>
        <w:rPr>
          <w:rFonts w:hint="eastAsia"/>
        </w:rPr>
        <w:t>　　图 2025年压敏油墨消费地区分布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2020-2031年中国压敏油墨进口量及趋势预测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2020-2031年中国压敏油墨出口量及趋势预测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2025-2031年不同种类压敏油墨产量占比</w:t>
      </w:r>
      <w:r>
        <w:rPr>
          <w:rFonts w:hint="eastAsia"/>
        </w:rPr>
        <w:br/>
      </w:r>
      <w:r>
        <w:rPr>
          <w:rFonts w:hint="eastAsia"/>
        </w:rPr>
        <w:t>　　图 2025-2031年压敏油墨价格走势预测</w:t>
      </w:r>
      <w:r>
        <w:rPr>
          <w:rFonts w:hint="eastAsia"/>
        </w:rPr>
        <w:br/>
      </w:r>
      <w:r>
        <w:rPr>
          <w:rFonts w:hint="eastAsia"/>
        </w:rPr>
        <w:t>　　图 国内市场压敏油墨未来销售渠道趋势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17f39c2544db4" w:history="1">
        <w:r>
          <w:rPr>
            <w:rStyle w:val="Hyperlink"/>
          </w:rPr>
          <w:t>2025-2031年全球与中国压敏油墨市场调研及前景趋势预测报告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17f39c2544db4" w:history="1">
        <w:r>
          <w:rPr>
            <w:rStyle w:val="Hyperlink"/>
          </w:rPr>
          <w:t>https://www.20087.com/0/85/YaMinYouMoHangYeFaZhanQuShi.html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印章加印油的正确方法、压敏油墨是什么、回墨印章加了光敏印油怎么办、压敏油墨做什么用、原子印油和光敏印油的区别、压感油墨、光敏印章加错原子油后的处理方法、压力油墨、光敏印章用了原子印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63175ecda4c81" w:history="1">
      <w:r>
        <w:rPr>
          <w:rStyle w:val="Hyperlink"/>
        </w:rPr>
        <w:t>2025-2031年全球与中国压敏油墨市场调研及前景趋势预测报告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aMinYouMoHangYeFaZhanQuShi.html" TargetMode="External" Id="Ra3d17f39c254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aMinYouMoHangYeFaZhanQuShi.html" TargetMode="External" Id="R09163175ecda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2025-03-15T04:27:00Z</dcterms:created>
  <dcterms:modified xsi:type="dcterms:W3CDTF">2025-03-15T05:27:00Z</dcterms:modified>
  <dc:subject>2025-2031年全球与中国压敏油墨市场调研及前景趋势预测报告</dc:subject>
  <dc:title>2025-2031年全球与中国压敏油墨市场调研及前景趋势预测报告</dc:title>
  <cp:keywords>2025-2031年全球与中国压敏油墨市场调研及前景趋势预测报告</cp:keywords>
  <dc:description>2025-2031年全球与中国压敏油墨市场调研及前景趋势预测报告</dc:description>
</cp:coreProperties>
</file>