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ecf62e56f42ae" w:history="1">
              <w:r>
                <w:rPr>
                  <w:rStyle w:val="Hyperlink"/>
                </w:rPr>
                <w:t>2026-2032年全球与中国复合离型膜行业研究及发展前景报告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ecf62e56f42ae" w:history="1">
              <w:r>
                <w:rPr>
                  <w:rStyle w:val="Hyperlink"/>
                </w:rPr>
                <w:t>2026-2032年全球与中国复合离型膜行业研究及发展前景报告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ecf62e56f42ae" w:history="1">
                <w:r>
                  <w:rPr>
                    <w:rStyle w:val="Hyperlink"/>
                  </w:rPr>
                  <w:t>https://www.20087.com/0/95/FuHeLiXingMoHangYeXianZhuangJiQianJing.html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离型膜是一种经过特殊涂布处理的功能性薄膜材料，表面具备可控的分离性能，是电子元器件制造、光学显示面板生产以及新能源汽车电池组装过程中重要的关键辅材。在多层陶瓷电容器（MLCC）的流延工艺、偏光片的贴合制程以及锂电池极片的模切环节，离型膜承担着承载、保护与转移的核心功能。随着消费电子微型化与新能源汽车产业的爆发式增长，市场对离型膜的平整度、洁净度、剥离力稳定性以及耐温性能提出了极为严苛的要求。尽管国内厂商在基膜制备与涂布工艺上取得了长足进步，但在超高端应用领域，市场仍由具备深厚技术积累的国际巨头占据主导，国产化替代进程正在加速推进。</w:t>
      </w:r>
      <w:r>
        <w:rPr>
          <w:rFonts w:hint="eastAsia"/>
        </w:rPr>
        <w:br/>
      </w:r>
      <w:r>
        <w:rPr>
          <w:rFonts w:hint="eastAsia"/>
        </w:rPr>
        <w:t>　　未来，复合离型膜行业将呈现高端化、专用化与全产业链协同发展的趋势。市场调研网认为，随着5G通信、车载显示及固态电池等前沿技术的落地，离型膜将向超薄化、耐高温及低硅转移等高性能指标演进，以满足新一代电子化学品与光学材料的制程需求。具备基膜自供能力与定制化配方研发优势的企业，将通过垂直一体化布局有效降低成本并提升响应速度，从而在激烈的市场竞争中构建护城河。同时，绿色制造理念将深刻影响行业选材，可回收基材与环保型离型剂的开发应用将成为主流。离型膜将不再仅仅是简单的耗材，而是作为精密制造工艺的一部分，深度嵌入到高端制造业的供应链体系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becf62e56f42ae" w:history="1">
        <w:r>
          <w:rPr>
            <w:rStyle w:val="Hyperlink"/>
          </w:rPr>
          <w:t>2026-2032年全球与中国复合离型膜行业研究及发展前景报告</w:t>
        </w:r>
      </w:hyperlink>
      <w:r>
        <w:rPr>
          <w:rFonts w:hint="eastAsia"/>
        </w:rPr>
        <w:t>》，2025年复合离型膜行业市场规模达 亿元，预计2032年市场规模将达 亿元，期间年均复合增长率（CAGR）达 %。报告依托详实数据与一手调研资料，系统分析了复合离型膜行业的产业链结构、市场规模、需求特征及价格体系，客观呈现了复合离型膜行业发展现状，科学预测了复合离型膜市场前景与未来趋势，重点剖析了重点企业的竞争格局、市场集中度及品牌影响力。同时，通过对复合离型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PS/PC</w:t>
      </w:r>
      <w:r>
        <w:rPr>
          <w:rFonts w:hint="eastAsia"/>
        </w:rPr>
        <w:br/>
      </w:r>
      <w:r>
        <w:rPr>
          <w:rFonts w:hint="eastAsia"/>
        </w:rPr>
        <w:t>　　　　1.3.3 PC/ABS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按应用细分，全球复合离型膜市场规模2021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标签</w:t>
      </w:r>
      <w:r>
        <w:rPr>
          <w:rFonts w:hint="eastAsia"/>
        </w:rPr>
        <w:br/>
      </w:r>
      <w:r>
        <w:rPr>
          <w:rFonts w:hint="eastAsia"/>
        </w:rPr>
        <w:t>　　　　1.4.3 胶带</w:t>
      </w:r>
      <w:r>
        <w:rPr>
          <w:rFonts w:hint="eastAsia"/>
        </w:rPr>
        <w:br/>
      </w:r>
      <w:r>
        <w:rPr>
          <w:rFonts w:hint="eastAsia"/>
        </w:rPr>
        <w:t>　　　　1.4.4 窗膜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复合离型膜行业发展总体概况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复合离型膜行业发展主要特点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复合离型膜行业发展影响因素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复合离型膜有利因素</w:t>
      </w:r>
      <w:r>
        <w:rPr>
          <w:rFonts w:hint="eastAsia"/>
        </w:rPr>
        <w:br/>
      </w:r>
      <w:r>
        <w:rPr>
          <w:rFonts w:hint="eastAsia"/>
        </w:rPr>
        <w:t>　　　　1.5.3 .2 复合离型膜不利因素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2025年复合离型膜主要企业在国际市场排名（按销量）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全球市场主要企业复合离型膜销量（2023-2026）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2025年复合离型膜主要企业在国际市场排名（按收入）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全球市场主要企业复合离型膜销售收入（2023-2026）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全球市场主要企业复合离型膜销售价格（2023-2026）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中国市场，近三年复合离型膜主要企业占有率及排名（按销量）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2025年复合离型膜主要企业在中国市场排名（按销量）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中国市场主要企业复合离型膜销量（2023-2026）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中国市场，近三年复合离型膜主要企业占有率及排名（按收入）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2025年复合离型膜主要企业在中国市场排名（按收入）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中国市场主要企业复合离型膜销售收入（2023-2026）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全球主要厂商复合离型膜总部及产地分布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全球主要厂商成立时间及复合离型膜商业化日期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全球主要厂商复合离型膜产品类型及应用</w:t>
      </w:r>
      <w:r>
        <w:rPr>
          <w:rFonts w:hint="eastAsia"/>
        </w:rPr>
        <w:br/>
      </w:r>
      <w:r>
        <w:rPr>
          <w:rFonts w:hint="eastAsia"/>
        </w:rPr>
        <w:t>　　2.9 复合离型膜行业集中度、竞争程度分析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复合离型膜行业集中度分析：2025年全球Top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全球复合离型膜总体规模分析</w:t>
      </w:r>
      <w:r>
        <w:rPr>
          <w:rFonts w:hint="eastAsia"/>
        </w:rPr>
        <w:br/>
      </w:r>
      <w:r>
        <w:rPr>
          <w:rFonts w:hint="eastAsia"/>
        </w:rPr>
        <w:t>　　3.1 全球复合离型膜供需现状及预测（2021-2032）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全球复合离型膜产量、需求量及发展趋势（2021-2032）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全球主要地区复合离型膜产量及发展趋势（2021-2032）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全球主要地区复合离型膜产量（2021-2026）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全球主要地区复合离型膜产量（2027-2032）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中国复合离型膜产量、市场需求量及发展趋势（2021-2032）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中国市场复合离型膜进出口（2021-2032）</w:t>
      </w:r>
      <w:r>
        <w:rPr>
          <w:rFonts w:hint="eastAsia"/>
        </w:rPr>
        <w:br/>
      </w:r>
      <w:r>
        <w:rPr>
          <w:rFonts w:hint="eastAsia"/>
        </w:rPr>
        <w:t>　　3.4 全球复合离型膜销量及销售额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全球市场复合离型膜销售额（2021-2032）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全球市场复合离型膜销量（2021-2032）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全球市场复合离型膜价格趋势（2021-2032）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全球复合离型膜主要地区分析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全球主要地区复合离型膜市场规模分析：2021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全球主要地区复合离型膜销售收入及市场份额（2021-2026）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全球主要地区复合离型膜销售收入预测（2027-2032）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全球主要地区复合离型膜销量分析：2021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全球主要地区复合离型膜销量及市场份额预测（2027-2032）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中东市场复合离型膜销量、收入及增长率（2021-2032）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不同产品类型复合离型膜分析</w:t>
      </w:r>
      <w:r>
        <w:rPr>
          <w:rFonts w:hint="eastAsia"/>
        </w:rPr>
        <w:br/>
      </w:r>
      <w:r>
        <w:rPr>
          <w:rFonts w:hint="eastAsia"/>
        </w:rPr>
        <w:t>　　6.1 全球不同产品类型复合离型膜销量（2021-2032）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全球不同产品类型复合离型膜销量预测（2027-2032）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全球不同产品类型复合离型膜收入（2021-2032）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全球不同产品类型复合离型膜收入预测（2027-2032）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全球不同产品类型复合离型膜价格走势（2021-2032）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中国不同产品类型复合离型膜销量（2021-2032）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中国不同产品类型复合离型膜销量预测（2027-2032）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中国不同产品类型复合离型膜收入（2021-2032）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不同应用复合离型膜分析</w:t>
      </w:r>
      <w:r>
        <w:rPr>
          <w:rFonts w:hint="eastAsia"/>
        </w:rPr>
        <w:br/>
      </w:r>
      <w:r>
        <w:rPr>
          <w:rFonts w:hint="eastAsia"/>
        </w:rPr>
        <w:t>　　7.1 全球不同应用复合离型膜销量（2021-2032）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全球不同应用复合离型膜销量预测（2027-2032）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全球不同应用复合离型膜收入（2021-2032）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全球不同应用复合离型膜收入预测（2027-2032）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全球不同应用复合离型膜价格走势（2021-2032）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中国不同应用复合离型膜销量（2021-2032）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中国不同应用复合离型膜销量预测（2027-2032）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中国不同应用复合离型膜收入（2021-2032）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中国不同应用复合离型膜收入及市场份额（2021-2026）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中国不同应用复合离型膜收入预测（2027-2032）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复合离型膜行业发展趋势</w:t>
      </w:r>
      <w:r>
        <w:rPr>
          <w:rFonts w:hint="eastAsia"/>
        </w:rPr>
        <w:br/>
      </w:r>
      <w:r>
        <w:rPr>
          <w:rFonts w:hint="eastAsia"/>
        </w:rPr>
        <w:t>　　8.2 复合离型膜行业主要驱动因素</w:t>
      </w:r>
      <w:r>
        <w:rPr>
          <w:rFonts w:hint="eastAsia"/>
        </w:rPr>
        <w:br/>
      </w:r>
      <w:r>
        <w:rPr>
          <w:rFonts w:hint="eastAsia"/>
        </w:rPr>
        <w:t>　　8.3 复合离型膜中国企业SWOT分析</w:t>
      </w:r>
      <w:r>
        <w:rPr>
          <w:rFonts w:hint="eastAsia"/>
        </w:rPr>
        <w:br/>
      </w:r>
      <w:r>
        <w:rPr>
          <w:rFonts w:hint="eastAsia"/>
        </w:rPr>
        <w:t>　　8.4 中国复合离型膜行业政策环境分析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复合离型膜行业产业链简介</w:t>
      </w:r>
      <w:r>
        <w:rPr>
          <w:rFonts w:hint="eastAsia"/>
        </w:rPr>
        <w:br/>
      </w:r>
      <w:r>
        <w:rPr>
          <w:rFonts w:hint="eastAsia"/>
        </w:rPr>
        <w:t>　　　　9.1.1 复合离型膜行业供应链分析</w:t>
      </w:r>
      <w:r>
        <w:rPr>
          <w:rFonts w:hint="eastAsia"/>
        </w:rPr>
        <w:br/>
      </w:r>
      <w:r>
        <w:rPr>
          <w:rFonts w:hint="eastAsia"/>
        </w:rPr>
        <w:t>　　　　9.1.2 复合离型膜主要原料及供应情况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复合离型膜行业采购模式</w:t>
      </w:r>
      <w:r>
        <w:rPr>
          <w:rFonts w:hint="eastAsia"/>
        </w:rPr>
        <w:br/>
      </w:r>
      <w:r>
        <w:rPr>
          <w:rFonts w:hint="eastAsia"/>
        </w:rPr>
        <w:t>　　9.3 复合离型膜行业生产模式</w:t>
      </w:r>
      <w:r>
        <w:rPr>
          <w:rFonts w:hint="eastAsia"/>
        </w:rPr>
        <w:br/>
      </w:r>
      <w:r>
        <w:rPr>
          <w:rFonts w:hint="eastAsia"/>
        </w:rPr>
        <w:t>　　9.4 复合离型膜行业销售模式及销售渠道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按应用细分，全球复合离型膜市场规模（CAGR）2021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复合离型膜行业发展主要特点</w:t>
      </w:r>
      <w:r>
        <w:rPr>
          <w:rFonts w:hint="eastAsia"/>
        </w:rPr>
        <w:br/>
      </w:r>
      <w:r>
        <w:rPr>
          <w:rFonts w:hint="eastAsia"/>
        </w:rPr>
        <w:t>　　表 4： 复合离型膜行业发展有利因素分析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复合离型膜行业发展不利因素分析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进入复合离型膜行业壁垒</w:t>
      </w:r>
      <w:r>
        <w:rPr>
          <w:rFonts w:hint="eastAsia"/>
        </w:rPr>
        <w:br/>
      </w:r>
      <w:r>
        <w:rPr>
          <w:rFonts w:hint="eastAsia"/>
        </w:rPr>
        <w:t>　　表 7： 复合离型膜主要企业在国际市场占有率（按销量，2023-2026）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2025年复合离型膜主要企业在国际市场排名（按销量）&amp;（千米）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全球市场主要企业复合离型膜销量（2023-2026）&amp;（千米）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复合离型膜主要企业在国际市场占有率（按收入，2023-2026）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2025年复合离型膜主要企业在国际市场排名（按收入）&amp;（万元）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全球市场主要企业复合离型膜销售价格（2023-2026）&amp;（元/千米）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复合离型膜主要企业在中国市场占有率（按销量，2023-2026）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2025年复合离型膜主要企业在中国市场排名（按销量）&amp;（千米）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中国市场主要企业复合离型膜销量（2023-2026）&amp;（千米）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复合离型膜主要企业在中国市场占有率（按收入，2023-2026）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2025年复合离型膜主要企业在中国市场排名（按收入）&amp;（万元）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中国市场主要企业复合离型膜销售收入（2023-2026）&amp;（万元）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全球主要厂商复合离型膜总部及产地分布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全球主要厂商成立时间及复合离型膜商业化日期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全球主要厂商复合离型膜产品类型及应用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全球主要地区复合离型膜产量增速（CAGR）：（2021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全球主要地区复合离型膜产量（2021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全球主要地区复合离型膜产量（2021-2026）&amp;（千米）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全球主要地区复合离型膜产量（2027-2032）&amp;（千米）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全球主要地区复合离型膜产量市场份额（2021-2026）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全球主要地区复合离型膜产量市场份额（2027-2032）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中国市场复合离型膜产量、销量、进出口（2021-2026）&amp;（千米）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中国市场复合离型膜产量、销量、进出口预测（2027-2032）&amp;（千米）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全球主要地区复合离型膜销售收入增速：（2021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全球主要地区复合离型膜销售收入（2021-2026）&amp;（万元）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全球主要地区复合离型膜销售收入市场份额（2021-2026）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全球主要地区复合离型膜收入（2027-2032）&amp;（万元）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全球主要地区复合离型膜收入市场份额（2027-2032）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全球主要地区复合离型膜销量（千米）：2021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全球主要地区复合离型膜销量（2021-2026）&amp;（千米）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全球主要地区复合离型膜销量市场份额（2021-2026）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全球主要地区复合离型膜销量（2027-2032）&amp;（千米）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全球主要地区复合离型膜销量份额（2027-2032）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复合离型膜销量（千米）、收入（万元）、价格（元/千米）及毛利率（2021-2026）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复合离型膜销量（千米）、收入（万元）、价格（元/千米）及毛利率（2021-2026）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复合离型膜销量（千米）、收入（万元）、价格（元/千米）及毛利率（2021-2026）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复合离型膜销量（千米）、收入（万元）、价格（元/千米）及毛利率（2021-2026）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复合离型膜销量（千米）、收入（万元）、价格（元/千米）及毛利率（2021-2026）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复合离型膜销量（千米）、收入（万元）、价格（元/千米）及毛利率（2021-2026）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复合离型膜销量（千米）、收入（万元）、价格（元/千米）及毛利率（2021-2026）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复合离型膜销量（千米）、收入（万元）、价格（元/千米）及毛利率（2021-2026）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全球不同产品类型复合离型膜销量（2021-2026）&amp;（千米）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84： 全球不同产品类型复合离型膜销量市场份额（2021-2026）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全球不同产品类型复合离型膜销量预测（2027-2032）&amp;（千米）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全球市场不同产品类型复合离型膜销量市场份额预测（2027-2032）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全球不同产品类型复合离型膜收入（2021-2026）&amp;（万元）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全球不同产品类型复合离型膜收入市场份额（2021-2026）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全球不同产品类型复合离型膜收入预测（2027-2032）&amp;（万元）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全球不同产品类型复合离型膜收入市场份额预测（2027-2032）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中国不同产品类型复合离型膜销量（2021-2026）&amp;（千米）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中国不同产品类型复合离型膜销量市场份额（2021-2026）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中国不同产品类型复合离型膜销量预测（2027-2032）&amp;（千米）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全球市场不同产品类型复合离型膜销量市场份额预测（2027-2032）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中国不同产品类型复合离型膜收入（2021-2026）&amp;（万元）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中国不同产品类型复合离型膜收入市场份额（2021-2026）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中国不同产品类型复合离型膜收入预测（2027-2032）&amp;（万元）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中国不同产品类型复合离型膜收入市场份额预测（2027-2032）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全球不同应用复合离型膜销量（2021-2026）&amp;（千米）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全球不同应用复合离型膜销量市场份额（2021-2026）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全球不同应用复合离型膜销量预测（2027-2032）&amp;（千米）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全球市场不同应用复合离型膜销量市场份额预测（2027-2032）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全球不同应用复合离型膜收入（2021-2026）&amp;（万元）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全球不同应用复合离型膜收入市场份额（2021-2026）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全球不同应用复合离型膜收入预测（2027-2032）&amp;（万元）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全球不同应用复合离型膜收入市场份额预测（2027-2032）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中国不同应用复合离型膜销量（2021-2026）&amp;（千米）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108： 中国不同应用复合离型膜销量市场份额（2021-2026）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中国不同应用复合离型膜销量预测（2027-2032）&amp;（千米）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中国市场不同应用复合离型膜销量市场份额预测（2027-2032）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中国不同应用复合离型膜收入（2021-2026）&amp;（万元）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中国不同应用复合离型膜收入市场份额（2021-2026）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中国不同应用复合离型膜收入预测（2027-2032）&amp;（万元）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中国不同应用复合离型膜收入市场份额预测（2027-2032）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复合离型膜行业发展趋势</w:t>
      </w:r>
      <w:r>
        <w:rPr>
          <w:rFonts w:hint="eastAsia"/>
        </w:rPr>
        <w:br/>
      </w:r>
      <w:r>
        <w:rPr>
          <w:rFonts w:hint="eastAsia"/>
        </w:rPr>
        <w:t>　　表 116： 复合离型膜行业主要驱动因素</w:t>
      </w:r>
      <w:r>
        <w:rPr>
          <w:rFonts w:hint="eastAsia"/>
        </w:rPr>
        <w:br/>
      </w:r>
      <w:r>
        <w:rPr>
          <w:rFonts w:hint="eastAsia"/>
        </w:rPr>
        <w:t>　　表 117： 复合离型膜行业供应链分析</w:t>
      </w:r>
      <w:r>
        <w:rPr>
          <w:rFonts w:hint="eastAsia"/>
        </w:rPr>
        <w:br/>
      </w:r>
      <w:r>
        <w:rPr>
          <w:rFonts w:hint="eastAsia"/>
        </w:rPr>
        <w:t>　　表 118： 复合离型膜上游原料供应商</w:t>
      </w:r>
      <w:r>
        <w:rPr>
          <w:rFonts w:hint="eastAsia"/>
        </w:rPr>
        <w:br/>
      </w:r>
      <w:r>
        <w:rPr>
          <w:rFonts w:hint="eastAsia"/>
        </w:rPr>
        <w:t>　　表 119： 复合离型膜主要地区不同应用客户分析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复合离型膜典型经销商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复合离型膜产品图片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全球不同产品类型复合离型膜销售额2021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全球不同产品类型复合离型膜市场份额2025 &amp; 2032</w:t>
      </w:r>
      <w:r>
        <w:rPr>
          <w:rFonts w:hint="eastAsia"/>
        </w:rPr>
        <w:br/>
      </w:r>
      <w:r>
        <w:rPr>
          <w:rFonts w:hint="eastAsia"/>
        </w:rPr>
        <w:t>　　图 4： PS/PC产品图片</w:t>
      </w:r>
      <w:r>
        <w:rPr>
          <w:rFonts w:hint="eastAsia"/>
        </w:rPr>
        <w:br/>
      </w:r>
      <w:r>
        <w:rPr>
          <w:rFonts w:hint="eastAsia"/>
        </w:rPr>
        <w:t>　　图 5： PC/ABS产品图片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全球不同应用复合离型膜市场份额2025 &amp; 2032</w:t>
      </w:r>
      <w:r>
        <w:rPr>
          <w:rFonts w:hint="eastAsia"/>
        </w:rPr>
        <w:br/>
      </w:r>
      <w:r>
        <w:rPr>
          <w:rFonts w:hint="eastAsia"/>
        </w:rPr>
        <w:t>　　图 9： 标签</w:t>
      </w:r>
      <w:r>
        <w:rPr>
          <w:rFonts w:hint="eastAsia"/>
        </w:rPr>
        <w:br/>
      </w:r>
      <w:r>
        <w:rPr>
          <w:rFonts w:hint="eastAsia"/>
        </w:rPr>
        <w:t>　　图 10： 胶带</w:t>
      </w:r>
      <w:r>
        <w:rPr>
          <w:rFonts w:hint="eastAsia"/>
        </w:rPr>
        <w:br/>
      </w:r>
      <w:r>
        <w:rPr>
          <w:rFonts w:hint="eastAsia"/>
        </w:rPr>
        <w:t>　　图 11： 窗膜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2025年全球前五大生产商复合离型膜市场份额</w:t>
      </w:r>
      <w:r>
        <w:rPr>
          <w:rFonts w:hint="eastAsia"/>
        </w:rPr>
        <w:br/>
      </w:r>
      <w:r>
        <w:rPr>
          <w:rFonts w:hint="eastAsia"/>
        </w:rPr>
        <w:t>　　图 14： 2025年全球复合离型膜第一梯队、第二梯队和第三梯队厂商及市场份额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全球复合离型膜产能、产量、产能利用率及发展趋势（2021-2032）&amp;（千米）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全球复合离型膜产量、需求量及发展趋势（2021-2032）&amp;（千米）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全球主要地区复合离型膜产量市场份额（2021-2032）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中国复合离型膜产能、产量、产能利用率及发展趋势（2021-2032）&amp;（千米）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中国复合离型膜产量、市场需求量及发展趋势（2021-2032）&amp;（千米）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全球复合离型膜市场销售额及增长率：（2021-2032）&amp;（万元）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全球市场复合离型膜市场规模：2021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全球市场复合离型膜销量及增长率（2021-2032）&amp;（千米）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全球市场复合离型膜价格趋势（2021-2032）&amp;（元/千米）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24： 全球主要地区复合离型膜销售收入（2021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全球主要地区复合离型膜销售收入市场份额（2021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北美市场复合离型膜销量及增长率（2021-2032）&amp;（千米）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北美市场复合离型膜收入及增长率（2021-2032）&amp;（万元）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欧洲市场复合离型膜销量及增长率（2021-2032）&amp;（千米）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欧洲市场复合离型膜收入及增长率（2021-2032）&amp;（万元）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中国市场复合离型膜销量及增长率（2021-2032）&amp;（千米）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中国市场复合离型膜收入及增长率（2021-2032）&amp;（万元）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日本市场复合离型膜销量及增长率（2021-2032）&amp;（千米）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日本市场复合离型膜收入及增长率（2021-2032）&amp;（万元）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东南亚市场复合离型膜销量及增长率（2021-2032）&amp;（千米）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东南亚市场复合离型膜收入及增长率（2021-2032）&amp;（万元）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印度市场复合离型膜销量及增长率（2021-2032）&amp;（千米）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印度市场复合离型膜收入及增长率（2021-2032）&amp;（万元）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南美市场复合离型膜销量及增长率（2021-2032）&amp;（千米）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南美市场复合离型膜收入及增长率（2021-2032）&amp;（万元）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中东市场复合离型膜销量及增长率（2021-2032）&amp;（千米）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中东市场复合离型膜收入及增长率（2021-2032）&amp;（万元）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全球不同产品类型复合离型膜价格走势（2021-2032）&amp;（元/千米）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43： 全球不同应用复合离型膜价格走势（2021-2032）&amp;（元/千米）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44： 复合离型膜中国企业SWOT分析</w:t>
      </w:r>
      <w:r>
        <w:rPr>
          <w:rFonts w:hint="eastAsia"/>
        </w:rPr>
        <w:br/>
      </w:r>
      <w:r>
        <w:rPr>
          <w:rFonts w:hint="eastAsia"/>
        </w:rPr>
        <w:t>　　图 45： 复合离型膜产业链</w:t>
      </w:r>
      <w:r>
        <w:rPr>
          <w:rFonts w:hint="eastAsia"/>
        </w:rPr>
        <w:br/>
      </w:r>
      <w:r>
        <w:rPr>
          <w:rFonts w:hint="eastAsia"/>
        </w:rPr>
        <w:t>　　图 46： 复合离型膜行业采购模式分析</w:t>
      </w:r>
      <w:r>
        <w:rPr>
          <w:rFonts w:hint="eastAsia"/>
        </w:rPr>
        <w:br/>
      </w:r>
      <w:r>
        <w:rPr>
          <w:rFonts w:hint="eastAsia"/>
        </w:rPr>
        <w:t>　　图 47： 复合离型膜行业生产模式</w:t>
      </w:r>
      <w:r>
        <w:rPr>
          <w:rFonts w:hint="eastAsia"/>
        </w:rPr>
        <w:br/>
      </w:r>
      <w:r>
        <w:rPr>
          <w:rFonts w:hint="eastAsia"/>
        </w:rPr>
        <w:t>　　图 48： 复合离型膜行业销售模式分析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ecf62e56f42ae" w:history="1">
        <w:r>
          <w:rPr>
            <w:rStyle w:val="Hyperlink"/>
          </w:rPr>
          <w:t>2026-2032年全球与中国复合离型膜行业研究及发展前景报告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ecf62e56f42ae" w:history="1">
        <w:r>
          <w:rPr>
            <w:rStyle w:val="Hyperlink"/>
          </w:rPr>
          <w:t>https://www.20087.com/0/95/FuHeLiXingMoHangYeXianZhuangJiQianJing.html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热点：离型膜、复合离型纸、TPU膜、复合膜分离方法、单层膜和复合膜区别分析、离型膜价格、复合膜有哪些种类、离型膜知识、无硅离型膜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1b5630d65430b" w:history="1">
      <w:r>
        <w:rPr>
          <w:rStyle w:val="Hyperlink"/>
        </w:rPr>
        <w:t>2026-2032年全球与中国复合离型膜行业研究及发展前景报告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uHeLiXingMoHangYeXianZhuangJiQianJing.html" TargetMode="External" Id="Ra9becf62e56f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uHeLiXingMoHangYeXianZhuangJiQianJing.html" TargetMode="External" Id="Rc131b5630d65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2026-03-26T23:02:03Z</dcterms:created>
  <dcterms:modified xsi:type="dcterms:W3CDTF">2026-03-27T00:02:03Z</dcterms:modified>
  <dc:subject>2026-2032年全球与中国复合离型膜行业研究及发展前景报告</dc:subject>
  <dc:title>2026-2032年全球与中国复合离型膜行业研究及发展前景报告</dc:title>
  <cp:keywords>2026-2032年全球与中国复合离型膜行业研究及发展前景报告</cp:keywords>
  <dc:description>2026-2032年全球与中国复合离型膜行业研究及发展前景报告</dc:description>
</cp:coreProperties>
</file>