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b9b0f350a548e6" w:history="1">
              <w:r>
                <w:rPr>
                  <w:rStyle w:val="Hyperlink"/>
                </w:rPr>
                <w:t>2026-2032年全球与中国标准气体配气仪行业现状及市场前景预测报告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b9b0f350a548e6" w:history="1">
              <w:r>
                <w:rPr>
                  <w:rStyle w:val="Hyperlink"/>
                </w:rPr>
                <w:t>2026-2032年全球与中国标准气体配气仪行业现状及市场前景预测报告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b9b0f350a548e6" w:history="1">
                <w:r>
                  <w:rPr>
                    <w:rStyle w:val="Hyperlink"/>
                  </w:rPr>
                  <w:t>https://www.20087.com/0/55/BiaoZhunQiTiPeiQiYiHangYeQianJingQuShi.html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准气体配气仪是用于将高浓度原料气与稀释气按设定比例混合，生成特定浓度标准气体的精密仪器，广泛应用于环境监测、半导体制造、催化研究、气体传感器校准、石油化工和实验室分析。标准气体配气仪技术路线为动态配气法，通过质量流量控制器精确控制各气体流量，实现连续、稳定的混合气体输出，部分场景仍使用静态配气法满足低通量高精度需求。行业技术重点集中在流量控制精度、多通道集成、混合均匀度、浓度漂移控制和腐蚀性气体适配能力，高端产品已集成在线监测、自动反馈和远程数据管理功能。随着环境监测标准提升、半导体电子特气需求增长和催化研究复杂化，配气仪从单一实验室设备转向与分析仪、反应器和过程控制系统协同的关键校准与供气装备。</w:t>
      </w:r>
      <w:r>
        <w:rPr>
          <w:rFonts w:hint="eastAsia"/>
        </w:rPr>
        <w:br/>
      </w:r>
      <w:r>
        <w:rPr>
          <w:rFonts w:hint="eastAsia"/>
        </w:rPr>
        <w:t>　　未来，标准气体配气仪将向更高精度、更强智能化、更宽工况适配和全流程可追溯方向发展。市场调研网认为，高精度质量流量控制器、多级静态混合结构和闭环浓度反馈将提升长期稳定性；多组分并行配气、ppb级痕量气体配制和高温高压耐腐蚀气路将满足催化研究、半导体工艺和复杂排放监测需求。面向工业现场，配气仪将与CEMS系统、气体分析仪和自动化产线深度集成，实现远程监控、自动校准和合规记录；面向科研场景，高通量筛选、动态工况模拟和数据溯源将成为重要功能。行业竞争将从单一设备精度转向气体适配能力、软件系统、计量认证和长期服务支持，高端市场仍依赖核心流量控制部件和工艺数据库积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b9b0f350a548e6" w:history="1">
        <w:r>
          <w:rPr>
            <w:rStyle w:val="Hyperlink"/>
          </w:rPr>
          <w:t>2026-2032年全球与中国标准气体配气仪行业现状及市场前景预测报告</w:t>
        </w:r>
      </w:hyperlink>
      <w:r>
        <w:rPr>
          <w:rFonts w:hint="eastAsia"/>
        </w:rPr>
        <w:t>》，2025年标准气体配气仪行业市场规模达 亿元，预计2032年市场规模将达 亿元，期间年均复合增长率（CAGR）达 %。报告系统分析了标准气体配气仪行业的市场规模、需求动态及价格趋势，并深入探讨了标准气体配气仪产业链结构的变化与发展。报告详细解读了标准气体配气仪行业现状，科学预测了未来市场前景与发展趋势，同时对标准气体配气仪细分市场的竞争格局进行了全面评估，重点关注领先企业的竞争实力、市场集中度及品牌影响力。结合标准气体配气仪技术现状与未来方向，报告揭示了标准气体配气仪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标准气体配气仪市场概述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按照不同按产品原理分类，标准气体配气仪主要可以分为如下几个类别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全球不同按产品原理分类标准气体配气仪销售额增长趋势2021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三通电磁阀原理</w:t>
      </w:r>
      <w:r>
        <w:rPr>
          <w:rFonts w:hint="eastAsia"/>
        </w:rPr>
        <w:br/>
      </w:r>
      <w:r>
        <w:rPr>
          <w:rFonts w:hint="eastAsia"/>
        </w:rPr>
        <w:t>　　　　1.2.3 质量流量计原理</w:t>
      </w:r>
      <w:r>
        <w:rPr>
          <w:rFonts w:hint="eastAsia"/>
        </w:rPr>
        <w:br/>
      </w:r>
      <w:r>
        <w:rPr>
          <w:rFonts w:hint="eastAsia"/>
        </w:rPr>
        <w:t>　　1.3 从不同应用，标准气体配气仪主要包括如下几个方面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全球不同应用标准气体配气仪销售额增长趋势2021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配置标准气体</w:t>
      </w:r>
      <w:r>
        <w:rPr>
          <w:rFonts w:hint="eastAsia"/>
        </w:rPr>
        <w:br/>
      </w:r>
      <w:r>
        <w:rPr>
          <w:rFonts w:hint="eastAsia"/>
        </w:rPr>
        <w:t>　　　　1.3.3 气相滴定校准</w:t>
      </w:r>
      <w:r>
        <w:rPr>
          <w:rFonts w:hint="eastAsia"/>
        </w:rPr>
        <w:br/>
      </w:r>
      <w:r>
        <w:rPr>
          <w:rFonts w:hint="eastAsia"/>
        </w:rPr>
        <w:t>　　　　1.3.4 臭氧校准</w:t>
      </w:r>
      <w:r>
        <w:rPr>
          <w:rFonts w:hint="eastAsia"/>
        </w:rPr>
        <w:br/>
      </w:r>
      <w:r>
        <w:rPr>
          <w:rFonts w:hint="eastAsia"/>
        </w:rPr>
        <w:t>　　1.4 标准气体配气仪行业背景、发展历史、现状及趋势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标准气体配气仪行业目前现状分析</w:t>
      </w:r>
      <w:r>
        <w:rPr>
          <w:rFonts w:hint="eastAsia"/>
        </w:rPr>
        <w:br/>
      </w:r>
      <w:r>
        <w:rPr>
          <w:rFonts w:hint="eastAsia"/>
        </w:rPr>
        <w:t>　　　　1.4.2 标准气体配气仪发展趋势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全球标准气体配气仪总体规模分析</w:t>
      </w:r>
      <w:r>
        <w:rPr>
          <w:rFonts w:hint="eastAsia"/>
        </w:rPr>
        <w:br/>
      </w:r>
      <w:r>
        <w:rPr>
          <w:rFonts w:hint="eastAsia"/>
        </w:rPr>
        <w:t>　　2.1 全球标准气体配气仪供需现状及预测（2021-2032）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全球标准气体配气仪产能、产量、产能利用率及发展趋势（2021-2032）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全球标准气体配气仪产量、需求量及发展趋势（2021-2032）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全球主要地区标准气体配气仪产量及发展趋势（2021-2032）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全球主要地区标准气体配气仪产量（2021-2026）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全球主要地区标准气体配气仪产量（2027-2032）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全球主要地区标准气体配气仪产量市场份额（2021-2032）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中国标准气体配气仪供需现状及预测（2021-2032）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中国标准气体配气仪产能、产量、产能利用率及发展趋势（2021-2032）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中国标准气体配气仪产量、市场需求量及发展趋势（2021-2032）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全球标准气体配气仪销量及销售额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全球市场标准气体配气仪销售额（2021-2032）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全球市场标准气体配气仪销量（2021-2032）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全球市场标准气体配气仪价格趋势（2021-2032）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全球标准气体配气仪主要地区分析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全球主要地区标准气体配气仪市场规模分析：2021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全球主要地区标准气体配气仪销售收入及市场份额（2021-2026）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全球主要地区标准气体配气仪销售收入预测（2027-2032）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全球主要地区标准气体配气仪销量分析：2021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全球主要地区标准气体配气仪销量及市场份额（2021-2026）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全球主要地区标准气体配气仪销量及市场份额预测（2027-2032）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北美市场标准气体配气仪销量、收入及增长率（2021-2032）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欧洲市场标准气体配气仪销量、收入及增长率（2021-2032）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中国市场标准气体配气仪销量、收入及增长率（2021-2032）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日本市场标准气体配气仪销量、收入及增长率（2021-2032）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东南亚市场标准气体配气仪销量、收入及增长率（2021-2032）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印度市场标准气体配气仪销量、收入及增长率（2021-2032）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全球市场主要厂商标准气体配气仪产能市场份额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全球市场主要厂商标准气体配气仪销量（2021-2026）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全球市场主要厂商标准气体配气仪销量（2021-2026）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全球市场主要厂商标准气体配气仪销售收入（2021-2026）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全球市场主要厂商标准气体配气仪销售价格（2021-2026）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2025年全球主要生产商标准气体配气仪收入排名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中国市场主要厂商标准气体配气仪销量（2021-2026）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中国市场主要厂商标准气体配气仪销量（2021-2026）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中国市场主要厂商标准气体配气仪销售收入（2021-2026）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2025年中国主要生产商标准气体配气仪收入排名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中国市场主要厂商标准气体配气仪销售价格（2021-2026）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全球主要厂商标准气体配气仪总部及产地分布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全球主要厂商成立时间及标准气体配气仪商业化日期</w:t>
      </w:r>
      <w:r>
        <w:rPr>
          <w:rFonts w:hint="eastAsia"/>
        </w:rPr>
        <w:br/>
      </w:r>
      <w:r>
        <w:rPr>
          <w:rFonts w:hint="eastAsia"/>
        </w:rPr>
        <w:t>　　4.6 全球主要厂商标准气体配气仪产品类型及应用</w:t>
      </w:r>
      <w:r>
        <w:rPr>
          <w:rFonts w:hint="eastAsia"/>
        </w:rPr>
        <w:br/>
      </w:r>
      <w:r>
        <w:rPr>
          <w:rFonts w:hint="eastAsia"/>
        </w:rPr>
        <w:t>　　4.7 标准气体配气仪行业集中度、竞争程度分析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标准气体配气仪行业集中度分析：2025年全球Top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全球标准气体配气仪第一梯队、第二梯队和第三梯队生产商（品牌）及市场份额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标准气体配气仪销量、收入、价格及毛利率（2021-2026）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不同按产品原理分类标准气体配气仪分析</w:t>
      </w:r>
      <w:r>
        <w:rPr>
          <w:rFonts w:hint="eastAsia"/>
        </w:rPr>
        <w:br/>
      </w:r>
      <w:r>
        <w:rPr>
          <w:rFonts w:hint="eastAsia"/>
        </w:rPr>
        <w:t>　　6.1 全球不同按产品原理分类标准气体配气仪销量（2021-2032）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全球不同按产品原理分类标准气体配气仪销量及市场份额（2021-2026）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全球不同按产品原理分类标准气体配气仪销量预测（2027-2032）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全球不同按产品原理分类标准气体配气仪收入（2021-2032）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全球不同按产品原理分类标准气体配气仪收入及市场份额（2021-2026）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全球不同按产品原理分类标准气体配气仪收入预测（2027-2032）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全球不同按产品原理分类标准气体配气仪价格走势（2021-2032）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不同应用标准气体配气仪分析</w:t>
      </w:r>
      <w:r>
        <w:rPr>
          <w:rFonts w:hint="eastAsia"/>
        </w:rPr>
        <w:br/>
      </w:r>
      <w:r>
        <w:rPr>
          <w:rFonts w:hint="eastAsia"/>
        </w:rPr>
        <w:t>　　7.1 全球不同应用标准气体配气仪销量（2021-2032）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全球不同应用标准气体配气仪销量及市场份额（2021-2026）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全球不同应用标准气体配气仪销量预测（2027-2032）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全球不同应用标准气体配气仪收入（2021-2032）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全球不同应用标准气体配气仪收入及市场份额（2021-2026）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全球不同应用标准气体配气仪收入预测（2027-2032）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全球不同应用标准气体配气仪价格走势（2021-2032）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标准气体配气仪产业链分析</w:t>
      </w:r>
      <w:r>
        <w:rPr>
          <w:rFonts w:hint="eastAsia"/>
        </w:rPr>
        <w:br/>
      </w:r>
      <w:r>
        <w:rPr>
          <w:rFonts w:hint="eastAsia"/>
        </w:rPr>
        <w:t>　　8.2 标准气体配气仪工艺制造技术分析</w:t>
      </w:r>
      <w:r>
        <w:rPr>
          <w:rFonts w:hint="eastAsia"/>
        </w:rPr>
        <w:br/>
      </w:r>
      <w:r>
        <w:rPr>
          <w:rFonts w:hint="eastAsia"/>
        </w:rPr>
        <w:t>　　8.3 标准气体配气仪产业上游供应分析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标准气体配气仪下游客户分析</w:t>
      </w:r>
      <w:r>
        <w:rPr>
          <w:rFonts w:hint="eastAsia"/>
        </w:rPr>
        <w:br/>
      </w:r>
      <w:r>
        <w:rPr>
          <w:rFonts w:hint="eastAsia"/>
        </w:rPr>
        <w:t>　　8.5 标准气体配气仪销售渠道分析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标准气体配气仪行业发展机遇及主要驱动因素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标准气体配气仪行业发展面临的风险</w:t>
      </w:r>
      <w:r>
        <w:rPr>
          <w:rFonts w:hint="eastAsia"/>
        </w:rPr>
        <w:br/>
      </w:r>
      <w:r>
        <w:rPr>
          <w:rFonts w:hint="eastAsia"/>
        </w:rPr>
        <w:t>　　9.3 标准气体配气仪行业政策分析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[~中~智林~]附录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全球不同按产品原理分类标准气体配气仪销售额增长（CAGR）趋势2021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标准气体配气仪行业目前发展现状</w:t>
      </w:r>
      <w:r>
        <w:rPr>
          <w:rFonts w:hint="eastAsia"/>
        </w:rPr>
        <w:br/>
      </w:r>
      <w:r>
        <w:rPr>
          <w:rFonts w:hint="eastAsia"/>
        </w:rPr>
        <w:t>　　表 4： 标准气体配气仪发展趋势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全球主要地区标准气体配气仪产量增速（CAGR）：（2021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全球主要地区标准气体配气仪产量（2021-2026）&amp;（千台）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全球主要地区标准气体配气仪产量（2027-2032）&amp;（千台）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全球主要地区标准气体配气仪产量市场份额（2021-2026）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全球主要地区标准气体配气仪产量市场份额（2027-2032）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全球主要地区标准气体配气仪销售收入增速：（2021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全球主要地区标准气体配气仪销售收入（2021-2026）&amp;（百万美元）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全球主要地区标准气体配气仪销售收入市场份额（2021-2026）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全球主要地区标准气体配气仪收入（2027-2032）&amp;（百万美元）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全球主要地区标准气体配气仪收入市场份额（2027-2032）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全球主要地区标准气体配气仪销量（千台）：2021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全球主要地区标准气体配气仪销量（2021-2026）&amp;（千台）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全球主要地区标准气体配气仪销量市场份额（2021-2026）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全球主要地区标准气体配气仪销量（2027-2032）&amp;（千台）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全球主要地区标准气体配气仪销量份额（2027-2032）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全球市场主要厂商标准气体配气仪产能（2025-2026）&amp;（千台）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全球市场主要厂商标准气体配气仪销量（2021-2026）&amp;（千台）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全球市场主要厂商标准气体配气仪销量市场份额（2021-2026）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全球市场主要厂商标准气体配气仪销售收入（2021-2026）&amp;（百万美元）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全球市场主要厂商标准气体配气仪销售收入市场份额（2021-2026）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全球市场主要厂商标准气体配气仪销售价格（2021-2026）&amp;（美元/台）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2025年全球主要生产商标准气体配气仪收入排名（百万美元）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中国市场主要厂商标准气体配气仪销量（2021-2026）&amp;（千台）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中国市场主要厂商标准气体配气仪销量市场份额（2021-2026）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中国市场主要厂商标准气体配气仪销售收入（2021-2026）&amp;（百万美元）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中国市场主要厂商标准气体配气仪销售收入市场份额（2021-2026）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2025年中国主要生产商标准气体配气仪收入排名（百万美元）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中国市场主要厂商标准气体配气仪销售价格（2021-2026）&amp;（美元/台）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全球主要厂商标准气体配气仪总部及产地分布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全球主要厂商成立时间及标准气体配气仪商业化日期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全球主要厂商标准气体配气仪产品类型及应用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2025年全球标准气体配气仪主要厂商市场地位（第一梯队、第二梯队和第三梯队）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全球标准气体配气仪市场投资、并购等现状分析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标准气体配气仪生产基地、销售区域、竞争对手及市场地位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标准气体配气仪产品规格、参数及市场应用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标准气体配气仪销量（千台）、收入（百万美元）、价格（美元/台）及毛利率（2021-2026）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全球不同按产品原理分类标准气体配气仪销量（2021-2026）&amp;（千台）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全球不同按产品原理分类标准气体配气仪销量市场份额（2021-2026）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全球不同按产品原理分类标准气体配气仪销量预测（2027-2032）&amp;（千台）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全球市场不同按产品原理分类标准气体配气仪销量市场份额预测（2027-2032）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全球不同按产品原理分类标准气体配气仪收入（2021-2026）&amp;（百万美元）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全球不同按产品原理分类标准气体配气仪收入市场份额（2021-2026）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全球不同按产品原理分类标准气体配气仪收入预测（2027-2032）&amp;（百万美元）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全球不同按产品原理分类标准气体配气仪收入市场份额预测（2027-2032）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全球不同应用标准气体配气仪销量（2021-2026）&amp;（千台）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全球不同应用标准气体配气仪销量市场份额（2021-2026）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全球不同应用标准气体配气仪销量预测（2027-2032）&amp;（千台）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全球市场不同应用标准气体配气仪销量市场份额预测（2027-2032）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全球不同应用标准气体配气仪收入（2021-2026）&amp;（百万美元）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全球不同应用标准气体配气仪收入市场份额（2021-2026）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全球不同应用标准气体配气仪收入预测（2027-2032）&amp;（百万美元）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全球不同应用标准气体配气仪收入市场份额预测（2027-2032）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标准气体配气仪上游原料供应商及联系方式列表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标准气体配气仪典型客户列表</w:t>
      </w:r>
      <w:r>
        <w:rPr>
          <w:rFonts w:hint="eastAsia"/>
        </w:rPr>
        <w:br/>
      </w:r>
      <w:r>
        <w:rPr>
          <w:rFonts w:hint="eastAsia"/>
        </w:rPr>
        <w:t>　　表 121： 标准气体配气仪主要销售模式及销售渠道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标准气体配气仪行业发展机遇及主要驱动因素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标准气体配气仪行业发展面临的风险</w:t>
      </w:r>
      <w:r>
        <w:rPr>
          <w:rFonts w:hint="eastAsia"/>
        </w:rPr>
        <w:br/>
      </w:r>
      <w:r>
        <w:rPr>
          <w:rFonts w:hint="eastAsia"/>
        </w:rPr>
        <w:t>　　表 124： 标准气体配气仪行业政策分析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标准气体配气仪产品图片</w:t>
      </w:r>
      <w:r>
        <w:rPr>
          <w:rFonts w:hint="eastAsia"/>
        </w:rPr>
        <w:br/>
      </w:r>
      <w:r>
        <w:rPr>
          <w:rFonts w:hint="eastAsia"/>
        </w:rPr>
        <w:t>　　图 2： 全球不同按产品原理分类标准气体配气仪销售额2021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全球不同按产品原理分类标准气体配气仪市场份额2025 &amp; 2032</w:t>
      </w:r>
      <w:r>
        <w:rPr>
          <w:rFonts w:hint="eastAsia"/>
        </w:rPr>
        <w:br/>
      </w:r>
      <w:r>
        <w:rPr>
          <w:rFonts w:hint="eastAsia"/>
        </w:rPr>
        <w:t>　　图 4： 三通电磁阀原理产品图片</w:t>
      </w:r>
      <w:r>
        <w:rPr>
          <w:rFonts w:hint="eastAsia"/>
        </w:rPr>
        <w:br/>
      </w:r>
      <w:r>
        <w:rPr>
          <w:rFonts w:hint="eastAsia"/>
        </w:rPr>
        <w:t>　　图 5： 质量流量计原理产品图片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全球不同应用标准气体配气仪市场份额2025 &amp; 2032</w:t>
      </w:r>
      <w:r>
        <w:rPr>
          <w:rFonts w:hint="eastAsia"/>
        </w:rPr>
        <w:br/>
      </w:r>
      <w:r>
        <w:rPr>
          <w:rFonts w:hint="eastAsia"/>
        </w:rPr>
        <w:t>　　图 8： 配置标准气体</w:t>
      </w:r>
      <w:r>
        <w:rPr>
          <w:rFonts w:hint="eastAsia"/>
        </w:rPr>
        <w:br/>
      </w:r>
      <w:r>
        <w:rPr>
          <w:rFonts w:hint="eastAsia"/>
        </w:rPr>
        <w:t>　　图 9： 气相滴定校准</w:t>
      </w:r>
      <w:r>
        <w:rPr>
          <w:rFonts w:hint="eastAsia"/>
        </w:rPr>
        <w:br/>
      </w:r>
      <w:r>
        <w:rPr>
          <w:rFonts w:hint="eastAsia"/>
        </w:rPr>
        <w:t>　　图 10： 臭氧校准</w:t>
      </w:r>
      <w:r>
        <w:rPr>
          <w:rFonts w:hint="eastAsia"/>
        </w:rPr>
        <w:br/>
      </w:r>
      <w:r>
        <w:rPr>
          <w:rFonts w:hint="eastAsia"/>
        </w:rPr>
        <w:t>　　图 11： 全球标准气体配气仪产能、产量、产能利用率及发展趋势（2021-2032）&amp;（千台）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全球标准气体配气仪产量、需求量及发展趋势（2021-2032）&amp;（千台）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全球主要地区标准气体配气仪产量（2021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全球主要地区标准气体配气仪产量市场份额（2021-2032）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中国标准气体配气仪产能、产量、产能利用率及发展趋势（2021-2032）&amp;（千台）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中国标准气体配气仪产量、市场需求量及发展趋势（2021-2032）&amp;（千台）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全球标准气体配气仪市场销售额及增长率：（2021-2032）&amp;（百万美元）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全球市场标准气体配气仪市场规模：2021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全球市场标准气体配气仪销量及增长率（2021-2032）&amp;（千台）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全球市场标准气体配气仪价格趋势（2021-2032）&amp;（美元/台）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全球主要地区标准气体配气仪销售收入（2021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全球主要地区标准气体配气仪销售收入市场份额（2021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北美市场标准气体配气仪销量及增长率（2021-2032）&amp;（千台）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北美市场标准气体配气仪收入及增长率（2021-2032）&amp;（百万美元）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欧洲市场标准气体配气仪销量及增长率（2021-2032）&amp;（千台）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欧洲市场标准气体配气仪收入及增长率（2021-2032）&amp;（百万美元）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中国市场标准气体配气仪销量及增长率（2021-2032）&amp;（千台）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中国市场标准气体配气仪收入及增长率（2021-2032）&amp;（百万美元）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日本市场标准气体配气仪销量及增长率（2021-2032）&amp;（千台）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日本市场标准气体配气仪收入及增长率（2021-2032）&amp;（百万美元）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东南亚市场标准气体配气仪销量及增长率（2021-2032）&amp;（千台）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东南亚市场标准气体配气仪收入及增长率（2021-2032）&amp;（百万美元）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印度市场标准气体配气仪销量及增长率（2021-2032）&amp;（千台）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印度市场标准气体配气仪收入及增长率（2021-2032）&amp;（百万美元）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2025年全球市场主要厂商标准气体配气仪销量市场份额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2025年全球市场主要厂商标准气体配气仪收入市场份额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2025年中国市场主要厂商标准气体配气仪销量市场份额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2025年中国市场主要厂商标准气体配气仪收入市场份额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2025年全球前五大生产商标准气体配气仪市场份额</w:t>
      </w:r>
      <w:r>
        <w:rPr>
          <w:rFonts w:hint="eastAsia"/>
        </w:rPr>
        <w:br/>
      </w:r>
      <w:r>
        <w:rPr>
          <w:rFonts w:hint="eastAsia"/>
        </w:rPr>
        <w:t>　　图 40： 2025年全球标准气体配气仪第一梯队、第二梯队和第三梯队厂商及市场份额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全球不同按产品原理分类标准气体配气仪价格走势（2021-2032）&amp;（美元/台）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全球不同应用标准气体配气仪价格走势（2021-2032）&amp;（美元/台）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标准气体配气仪产业链</w:t>
      </w:r>
      <w:r>
        <w:rPr>
          <w:rFonts w:hint="eastAsia"/>
        </w:rPr>
        <w:br/>
      </w:r>
      <w:r>
        <w:rPr>
          <w:rFonts w:hint="eastAsia"/>
        </w:rPr>
        <w:t>　　图 44： 标准气体配气仪中国企业SWOT分析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b9b0f350a548e6" w:history="1">
        <w:r>
          <w:rPr>
            <w:rStyle w:val="Hyperlink"/>
          </w:rPr>
          <w:t>2026-2032年全球与中国标准气体配气仪行业现状及市场前景预测报告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b9b0f350a548e6" w:history="1">
        <w:r>
          <w:rPr>
            <w:rStyle w:val="Hyperlink"/>
          </w:rPr>
          <w:t>https://www.20087.com/0/55/BiaoZhunQiTiPeiQiYiHangYeQianJingQuShi.html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热点：标准气体配气仪操作规程、气体标气配气柜、标气在线配气系统、配气仪计量院能给校准吗、配气实验台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72e1dd4d72471b" w:history="1">
      <w:r>
        <w:rPr>
          <w:rStyle w:val="Hyperlink"/>
        </w:rPr>
        <w:t>2026-2032年全球与中国标准气体配气仪行业现状及市场前景预测报告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BiaoZhunQiTiPeiQiYiHangYeQianJingQuShi.html" TargetMode="External" Id="R70b9b0f350a548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BiaoZhunQiTiPeiQiYiHangYeQianJingQuShi.html" TargetMode="External" Id="R0f72e1dd4d7247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2026-09-22T04:18:32Z</dcterms:created>
  <dcterms:modified xsi:type="dcterms:W3CDTF">2026-09-22T05:18:32Z</dcterms:modified>
  <dc:subject>2026-2032年全球与中国标准气体配气仪行业现状及市场前景预测报告</dc:subject>
  <dc:title>2026-2032年全球与中国标准气体配气仪行业现状及市场前景预测报告</dc:title>
  <cp:keywords>2026-2032年全球与中国标准气体配气仪行业现状及市场前景预测报告</cp:keywords>
  <dc:description>2026-2032年全球与中国标准气体配气仪行业现状及市场前景预测报告</dc:description>
</cp:coreProperties>
</file>