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44d09c27a4034" w:history="1">
              <w:r>
                <w:rPr>
                  <w:rStyle w:val="Hyperlink"/>
                </w:rPr>
                <w:t>2025-2031年中国工业草酸行业研究分析与前景趋势报告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44d09c27a4034" w:history="1">
              <w:r>
                <w:rPr>
                  <w:rStyle w:val="Hyperlink"/>
                </w:rPr>
                <w:t>2025-2031年中国工业草酸行业研究分析与前景趋势报告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44d09c27a4034" w:history="1">
                <w:r>
                  <w:rPr>
                    <w:rStyle w:val="Hyperlink"/>
                  </w:rPr>
                  <w:t>https://www.20087.com/1/65/GongYeCaoSuanFaZhanQianJingFenXi.html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草酸是一种重要的有机酸，广泛应用于金属清洗、制药、染料、塑料、皮革和食品等行业。近年来，随着环保法规的趋严，对工业草酸的生产提出了更高的环保要求，促使企业采用清洁生产技术和废水处理工艺。同时，工业草酸在新型材料和环境友好型产品中的应用不断拓展，如作为生物降解塑料的原料和绿色防腐剂，反映了市场对环保和健康产品的需求。</w:t>
      </w:r>
      <w:r>
        <w:rPr>
          <w:rFonts w:hint="eastAsia"/>
        </w:rPr>
        <w:br/>
      </w:r>
      <w:r>
        <w:rPr>
          <w:rFonts w:hint="eastAsia"/>
        </w:rPr>
        <w:t>　　未来，工业草酸行业将更加注重绿色生产和应用创新。一方面，通过开发低能耗、低排放的生产工艺，如催化氧化法和电解法，降低工业草酸生产的环境影响。另一方面，工业草酸将探索更多高附加值应用，如在纳米材料、生物医用材料和环保型涂料等领域，以满足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44d09c27a4034" w:history="1">
        <w:r>
          <w:rPr>
            <w:rStyle w:val="Hyperlink"/>
          </w:rPr>
          <w:t>2025-2031年中国工业草酸行业研究分析与前景趋势报告</w:t>
        </w:r>
      </w:hyperlink>
      <w:r>
        <w:rPr>
          <w:rFonts w:hint="eastAsia"/>
        </w:rPr>
        <w:t>》通过详实的数据分析，全面解析了工业草酸行业的市场规模、需求动态及价格趋势，深入探讨了工业草酸产业链上下游的协同关系与竞争格局变化。报告对工业草酸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草酸行业的未来发展方向，并针对潜在风险提出了切实可行的应对策略。报告为工业草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工业草酸行业界定</w:t>
      </w:r>
      <w:r>
        <w:rPr>
          <w:rFonts w:hint="eastAsia"/>
        </w:rPr>
        <w:br/>
      </w:r>
      <w:r>
        <w:rPr>
          <w:rFonts w:hint="eastAsia"/>
        </w:rPr>
        <w:t>　　第一节 工业草酸行业定义</w:t>
      </w:r>
      <w:r>
        <w:rPr>
          <w:rFonts w:hint="eastAsia"/>
        </w:rPr>
        <w:br/>
      </w:r>
      <w:r>
        <w:rPr>
          <w:rFonts w:hint="eastAsia"/>
        </w:rPr>
        <w:t>　　第二节 工业草酸行业特点分析</w:t>
      </w:r>
      <w:r>
        <w:rPr>
          <w:rFonts w:hint="eastAsia"/>
        </w:rPr>
        <w:br/>
      </w:r>
      <w:r>
        <w:rPr>
          <w:rFonts w:hint="eastAsia"/>
        </w:rPr>
        <w:t>　　第三节 工业草酸产业链分析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2024-2025年全球工业草酸行业市场运行形势分析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2024-2025年全球工业草酸行业发展概况</w:t>
      </w:r>
      <w:r>
        <w:rPr>
          <w:rFonts w:hint="eastAsia"/>
        </w:rPr>
        <w:br/>
      </w:r>
      <w:r>
        <w:rPr>
          <w:rFonts w:hint="eastAsia"/>
        </w:rPr>
        <w:t>　　第二节 全球工业草酸行业发展走势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二、全球工业草酸行业市场分布情况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三、全球工业草酸行业发展趋势分析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全球工业草酸行业重点国家和区域分析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2024-2025年中国工业草酸行业发展环境分析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工业草酸行业经济环境分析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一、工业草酸行业政策影响分析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二、相关工业草酸行业标准分析</w:t>
      </w:r>
      <w:r>
        <w:rPr>
          <w:rFonts w:hint="eastAsia"/>
        </w:rPr>
        <w:br/>
      </w:r>
      <w:r>
        <w:rPr>
          <w:rFonts w:hint="eastAsia"/>
        </w:rPr>
        <w:t>　　第三节 工业草酸行业社会环境分析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国内外工业草酸行业技术差异与原因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2024-2025年中国工业草酸发展现状调研</w:t>
      </w:r>
      <w:r>
        <w:rPr>
          <w:rFonts w:hint="eastAsia"/>
        </w:rPr>
        <w:br/>
      </w:r>
      <w:r>
        <w:rPr>
          <w:rFonts w:hint="eastAsia"/>
        </w:rPr>
        <w:t>　　第一节 中国工业草酸市场现状分析</w:t>
      </w:r>
      <w:r>
        <w:rPr>
          <w:rFonts w:hint="eastAsia"/>
        </w:rPr>
        <w:br/>
      </w:r>
      <w:r>
        <w:rPr>
          <w:rFonts w:hint="eastAsia"/>
        </w:rPr>
        <w:t>　　第二节 中国工业草酸行业产量情况分析及预测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一、工业草酸总体产能规模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三、2019-2024年中国工业草酸产量统计</w:t>
      </w:r>
      <w:r>
        <w:rPr>
          <w:rFonts w:hint="eastAsia"/>
        </w:rPr>
        <w:br/>
      </w:r>
      <w:r>
        <w:rPr>
          <w:rFonts w:hint="eastAsia"/>
        </w:rPr>
        <w:t>　　　　二、工业草酸生产区域分布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三、2025-2031年中国工业草酸产量预测分析</w:t>
      </w:r>
      <w:r>
        <w:rPr>
          <w:rFonts w:hint="eastAsia"/>
        </w:rPr>
        <w:br/>
      </w:r>
      <w:r>
        <w:rPr>
          <w:rFonts w:hint="eastAsia"/>
        </w:rPr>
        <w:t>　　第三节 中国工业草酸市场需求分析及预测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一、中国工业草酸市场需求特点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二、2019-2024年中国工业草酸市场需求量统计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三、2025-2031年中国工业草酸市场需求量预测分析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工业草酸细分市场深度分析</w:t>
      </w:r>
      <w:r>
        <w:rPr>
          <w:rFonts w:hint="eastAsia"/>
        </w:rPr>
        <w:br/>
      </w:r>
      <w:r>
        <w:rPr>
          <w:rFonts w:hint="eastAsia"/>
        </w:rPr>
        <w:t>　　第一节 工业草酸细分市场（一）发展研究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工业草酸细分市场（二）发展研究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中国工业草酸行业进出口情况分析预测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2019-2024年中国工业草酸行业进出口情况分析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一、2019-2024年中国工业草酸行业进口分析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二、2019-2024年中国工业草酸行业出口分析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2025-2031年中国工业草酸行业进出口情况预测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一、2025-2031年中国工业草酸行业进口预测分析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影响工业草酸行业进出口变化的主要原因分析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2019-2024年中国工业草酸行业区域市场分析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中国工业草酸行业区域市场结构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重点地区工业草酸行业调研分析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五、重点地区（五）工业草酸市场分析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工业草酸行业竞争格局分析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工业草酸行业集中度分析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一、工业草酸市场集中度分析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二、工业草酸企业集中度分析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三、工业草酸区域集中度分析</w:t>
      </w:r>
      <w:r>
        <w:rPr>
          <w:rFonts w:hint="eastAsia"/>
        </w:rPr>
        <w:br/>
      </w:r>
      <w:r>
        <w:rPr>
          <w:rFonts w:hint="eastAsia"/>
        </w:rPr>
        <w:t>　　第二节 工业草酸行业主要企业竞争力分析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一、2024-2025年工业草酸行业竞争分析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二、2024-2025年中外工业草酸产品竞争分析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三、2019-2024年我国工业草酸市场竞争分析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四、2025-2031年国内主要工业草酸企业动向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工业草酸行业上、下游市场分析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工业草酸行业上游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工业草酸行业下游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工业草酸重点企业（一）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工业草酸重点企业（二）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工业草酸重点企业（三）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工业草酸重点企业（四）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工业草酸重点企业（五）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工业草酸重点企业（六）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2025年工业草酸企业管理策略建议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提高工业草酸企业竞争力的策略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二、工业草酸企业提升竞争力的主要方向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四、提高工业草酸企业竞争力的策略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对我国工业草酸品牌的战略思考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一、工业草酸实施品牌战略的意义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二、工业草酸企业品牌的现状分析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三、我国工业草酸企业的品牌战略</w:t>
      </w:r>
      <w:r>
        <w:rPr>
          <w:rFonts w:hint="eastAsia"/>
        </w:rPr>
        <w:br/>
      </w:r>
      <w:r>
        <w:rPr>
          <w:rFonts w:hint="eastAsia"/>
        </w:rPr>
        <w:t>　　　　四、工业草酸品牌战略管理的策略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2025-2031年中国工业草酸行业前景与风险预测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2025年中国工业草酸市场前景分析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2025-2031年中国工业草酸发展趋势预测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2025-2031年中国工业草酸行业投资特性分析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一、2025-2031年中国工业草酸行业进入壁垒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三、2025-2031年中国工业草酸行业盈利因素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一、2025-2031年中国工业草酸细分市场投资机会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一、2025-2031年中国工业草酸行业市场竞争风险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二、2025-2031年中国工业草酸行业技术风险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三、2025-2031年中国工业草酸行业政策风险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四、2025-2031年中国工业草酸行业进入退出风险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工业草酸行业研究结论</w:t>
      </w:r>
      <w:r>
        <w:rPr>
          <w:rFonts w:hint="eastAsia"/>
        </w:rPr>
        <w:br/>
      </w:r>
      <w:r>
        <w:rPr>
          <w:rFonts w:hint="eastAsia"/>
        </w:rPr>
        <w:t>　　第二节 工业草酸行业投资价值评估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 工业草酸行业投资建议</w:t>
      </w:r>
      <w:r>
        <w:rPr>
          <w:rFonts w:hint="eastAsia"/>
        </w:rPr>
        <w:br/>
      </w:r>
      <w:r>
        <w:rPr>
          <w:rFonts w:hint="eastAsia"/>
        </w:rPr>
        <w:t>　　　　一、工业草酸行业投资策略建议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二、工业草酸行业投资方向建议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三、工业草酸行业投资方式建议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工业草酸行业历程</w:t>
      </w:r>
      <w:r>
        <w:rPr>
          <w:rFonts w:hint="eastAsia"/>
        </w:rPr>
        <w:br/>
      </w:r>
      <w:r>
        <w:rPr>
          <w:rFonts w:hint="eastAsia"/>
        </w:rPr>
        <w:t>　　图表 工业草酸行业生命周期</w:t>
      </w:r>
      <w:r>
        <w:rPr>
          <w:rFonts w:hint="eastAsia"/>
        </w:rPr>
        <w:br/>
      </w:r>
      <w:r>
        <w:rPr>
          <w:rFonts w:hint="eastAsia"/>
        </w:rPr>
        <w:t>　　图表 工业草酸行业产业链分析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2019-2024年工业草酸行业市场容量分析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2024年中国工业草酸行业需求领域分布格局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2019-2024年中国工业草酸进口金额分析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2019-2024年中国工业草酸出口数量分析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2019-2024年中国工业草酸出口金额分析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2024年中国工业草酸进口国家及地区分析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2024年中国工业草酸出口国家及地区分析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2025-2031年中国工业草酸市场容量预测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2025-2031年中国工业草酸发展趋势预测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44d09c27a4034" w:history="1">
        <w:r>
          <w:rPr>
            <w:rStyle w:val="Hyperlink"/>
          </w:rPr>
          <w:t>2025-2031年中国工业草酸行业研究分析与前景趋势报告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44d09c27a4034" w:history="1">
        <w:r>
          <w:rPr>
            <w:rStyle w:val="Hyperlink"/>
          </w:rPr>
          <w:t>https://www.20087.com/1/65/GongYeCaoSuanFaZhanQianJingFenXi.html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热点：草酸在哪里买、工业草酸对身体有害吗、工业草酸的用途与用法、工业草酸可以清洁什么、草酸有腐蚀性吗、草酸怎么使用、饱和草酸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7b184ef3c4dfb" w:history="1">
      <w:r>
        <w:rPr>
          <w:rStyle w:val="Hyperlink"/>
        </w:rPr>
        <w:t>2025-2031年中国工业草酸行业研究分析与前景趋势报告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ongYeCaoSuanFaZhanQianJingFenXi.html" TargetMode="External" Id="R46344d09c27a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ongYeCaoSuanFaZhanQianJingFenXi.html" TargetMode="External" Id="Rb507b184ef3c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2024-09-02T23:43:00Z</dcterms:created>
  <dcterms:modified xsi:type="dcterms:W3CDTF">2024-09-03T00:43:00Z</dcterms:modified>
  <dc:subject>2025-2031年中国工业草酸行业研究分析与前景趋势报告</dc:subject>
  <dc:title>2025-2031年中国工业草酸行业研究分析与前景趋势报告</dc:title>
  <cp:keywords>2025-2031年中国工业草酸行业研究分析与前景趋势报告</cp:keywords>
  <dc:description>2025-2031年中国工业草酸行业研究分析与前景趋势报告</dc:description>
</cp:coreProperties>
</file>