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dee4fd40d14fa8" w:history="1">
              <w:r>
                <w:rPr>
                  <w:rStyle w:val="Hyperlink"/>
                </w:rPr>
                <w:t>2026-2032年全球与中国异丙甲草胺市场深度调研与发展趋势报告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dee4fd40d14fa8" w:history="1">
              <w:r>
                <w:rPr>
                  <w:rStyle w:val="Hyperlink"/>
                </w:rPr>
                <w:t>2026-2032年全球与中国异丙甲草胺市场深度调研与发展趋势报告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dee4fd40d14fa8" w:history="1">
                <w:r>
                  <w:rPr>
                    <w:rStyle w:val="Hyperlink"/>
                  </w:rPr>
                  <w:t>https://www.20087.com/1/55/YiBingJiaCaoAnXianZhuangYuFaZhan.html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丙甲草胺是一种选择性除草剂，主要用于谷物、大豆、棉花等作物的田间杂草控制。近年来，随着农业可持续发展理念的推广，异丙甲草胺的使用更加注重对环境和生态的影响，低毒、高效、环境友好的配方成为研发方向。</w:t>
      </w:r>
      <w:r>
        <w:rPr>
          <w:rFonts w:hint="eastAsia"/>
        </w:rPr>
        <w:br/>
      </w:r>
      <w:r>
        <w:rPr>
          <w:rFonts w:hint="eastAsia"/>
        </w:rPr>
        <w:t>　　未来，异丙甲草胺将更加注重精准农业和生物技术的结合。市场调研网指出，精准农业方面，将利用无人机、卫星遥感等技术，实现除草剂的精准施用，减少浪费，提高效率。生物技术方面，将探索与生物农药、转基因作物等技术的结合，开发更安全、更持久的杂草防控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dee4fd40d14fa8" w:history="1">
        <w:r>
          <w:rPr>
            <w:rStyle w:val="Hyperlink"/>
          </w:rPr>
          <w:t>2026-2032年全球与中国异丙甲草胺市场深度调研与发展趋势报告</w:t>
        </w:r>
      </w:hyperlink>
      <w:r>
        <w:rPr>
          <w:rFonts w:hint="eastAsia"/>
        </w:rPr>
        <w:t>》，2025年异丙甲草胺行业市场规模达 亿元，预计2032年市场规模将达 亿元，期间年均复合增长率（CAGR）达 %。报告依托行业权威数据及长期市场监测信息，系统分析了异丙甲草胺行业的市场规模、供需关系、竞争格局及重点企业经营状况，并结合异丙甲草胺行业发展现状，科学预测了异丙甲草胺市场前景与技术发展方向。报告通过SWOT分析，揭示了异丙甲草胺行业机遇与潜在风险，为投资者提供了全面的现状分析与前景评估，助力挖掘投资价值并优化决策。同时，报告从投资、生产及营销等角度提出可行性建议，为异丙甲草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中国异丙甲草胺概述</w:t>
      </w:r>
      <w:r>
        <w:rPr>
          <w:rFonts w:hint="eastAsia"/>
        </w:rPr>
        <w:br/>
      </w:r>
      <w:r>
        <w:rPr>
          <w:rFonts w:hint="eastAsia"/>
        </w:rPr>
        <w:t>　　第一节 异丙甲草胺行业定义</w:t>
      </w:r>
      <w:r>
        <w:rPr>
          <w:rFonts w:hint="eastAsia"/>
        </w:rPr>
        <w:br/>
      </w:r>
      <w:r>
        <w:rPr>
          <w:rFonts w:hint="eastAsia"/>
        </w:rPr>
        <w:t>　　第二节 异丙甲草胺行业发展特性</w:t>
      </w:r>
      <w:r>
        <w:rPr>
          <w:rFonts w:hint="eastAsia"/>
        </w:rPr>
        <w:br/>
      </w:r>
      <w:r>
        <w:rPr>
          <w:rFonts w:hint="eastAsia"/>
        </w:rPr>
        <w:t>　　第三节 异丙甲草胺产业链分析</w:t>
      </w:r>
      <w:r>
        <w:rPr>
          <w:rFonts w:hint="eastAsia"/>
        </w:rPr>
        <w:br/>
      </w:r>
      <w:r>
        <w:rPr>
          <w:rFonts w:hint="eastAsia"/>
        </w:rPr>
        <w:t>　　第四节 异丙甲草胺行业生命周期分析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2025-2026年国外异丙甲草胺市场发展概况</w:t>
      </w:r>
      <w:r>
        <w:rPr>
          <w:rFonts w:hint="eastAsia"/>
        </w:rPr>
        <w:br/>
      </w:r>
      <w:r>
        <w:rPr>
          <w:rFonts w:hint="eastAsia"/>
        </w:rPr>
        <w:t>　　第一节 全球异丙甲草胺市场发展分析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北美地区主要国家异丙甲草胺市场概况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欧盟地区主要国家异丙甲草胺市场概况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亚洲地区主要国家异丙甲草胺市场概况</w:t>
      </w:r>
      <w:r>
        <w:rPr>
          <w:rFonts w:hint="eastAsia"/>
        </w:rPr>
        <w:br/>
      </w:r>
      <w:r>
        <w:rPr>
          <w:rFonts w:hint="eastAsia"/>
        </w:rPr>
        <w:t>　　第五节 全球异丙甲草胺市场发展预测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2025-2026年中国异丙甲草胺发展环境分析</w:t>
      </w:r>
      <w:r>
        <w:rPr>
          <w:rFonts w:hint="eastAsia"/>
        </w:rPr>
        <w:br/>
      </w:r>
      <w:r>
        <w:rPr>
          <w:rFonts w:hint="eastAsia"/>
        </w:rPr>
        <w:t>　　第一节 异丙甲草胺行业经济环境分析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异丙甲草胺行业相关政策、标准</w:t>
      </w:r>
      <w:r>
        <w:rPr>
          <w:rFonts w:hint="eastAsia"/>
        </w:rPr>
        <w:br/>
      </w:r>
      <w:r>
        <w:rPr>
          <w:rFonts w:hint="eastAsia"/>
        </w:rPr>
        <w:t>　　第三节 异丙甲草胺行业相关发展规划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中国异丙甲草胺技术发展分析</w:t>
      </w:r>
      <w:r>
        <w:rPr>
          <w:rFonts w:hint="eastAsia"/>
        </w:rPr>
        <w:br/>
      </w:r>
      <w:r>
        <w:rPr>
          <w:rFonts w:hint="eastAsia"/>
        </w:rPr>
        <w:t>　　第一节 当前异丙甲草胺技术发展现状分析</w:t>
      </w:r>
      <w:r>
        <w:rPr>
          <w:rFonts w:hint="eastAsia"/>
        </w:rPr>
        <w:br/>
      </w:r>
      <w:r>
        <w:rPr>
          <w:rFonts w:hint="eastAsia"/>
        </w:rPr>
        <w:t>　　第二节 异丙甲草胺生产中需注意的问题</w:t>
      </w:r>
      <w:r>
        <w:rPr>
          <w:rFonts w:hint="eastAsia"/>
        </w:rPr>
        <w:br/>
      </w:r>
      <w:r>
        <w:rPr>
          <w:rFonts w:hint="eastAsia"/>
        </w:rPr>
        <w:t>　　第三节 异丙甲草胺行业主要技术趋势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异丙甲草胺市场特性分析</w:t>
      </w:r>
      <w:r>
        <w:rPr>
          <w:rFonts w:hint="eastAsia"/>
        </w:rPr>
        <w:br/>
      </w:r>
      <w:r>
        <w:rPr>
          <w:rFonts w:hint="eastAsia"/>
        </w:rPr>
        <w:t>　　第一节 异丙甲草胺行业集中度分析</w:t>
      </w:r>
      <w:r>
        <w:rPr>
          <w:rFonts w:hint="eastAsia"/>
        </w:rPr>
        <w:br/>
      </w:r>
      <w:r>
        <w:rPr>
          <w:rFonts w:hint="eastAsia"/>
        </w:rPr>
        <w:t>　　第二节 异丙甲草胺行业SWOT分析</w:t>
      </w:r>
      <w:r>
        <w:rPr>
          <w:rFonts w:hint="eastAsia"/>
        </w:rPr>
        <w:br/>
      </w:r>
      <w:r>
        <w:rPr>
          <w:rFonts w:hint="eastAsia"/>
        </w:rPr>
        <w:t>　　　　一、异丙甲草胺行业优势</w:t>
      </w:r>
      <w:r>
        <w:rPr>
          <w:rFonts w:hint="eastAsia"/>
        </w:rPr>
        <w:br/>
      </w:r>
      <w:r>
        <w:rPr>
          <w:rFonts w:hint="eastAsia"/>
        </w:rPr>
        <w:t>　　　　二、异丙甲草胺行业劣势</w:t>
      </w:r>
      <w:r>
        <w:rPr>
          <w:rFonts w:hint="eastAsia"/>
        </w:rPr>
        <w:br/>
      </w:r>
      <w:r>
        <w:rPr>
          <w:rFonts w:hint="eastAsia"/>
        </w:rPr>
        <w:t>　　　　三、异丙甲草胺行业机会</w:t>
      </w:r>
      <w:r>
        <w:rPr>
          <w:rFonts w:hint="eastAsia"/>
        </w:rPr>
        <w:br/>
      </w:r>
      <w:r>
        <w:rPr>
          <w:rFonts w:hint="eastAsia"/>
        </w:rPr>
        <w:t>　　　　四、异丙甲草胺行业风险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中国异丙甲草胺发展现状</w:t>
      </w:r>
      <w:r>
        <w:rPr>
          <w:rFonts w:hint="eastAsia"/>
        </w:rPr>
        <w:br/>
      </w:r>
      <w:r>
        <w:rPr>
          <w:rFonts w:hint="eastAsia"/>
        </w:rPr>
        <w:t>　　第一节 中国异丙甲草胺市场现状分析</w:t>
      </w:r>
      <w:r>
        <w:rPr>
          <w:rFonts w:hint="eastAsia"/>
        </w:rPr>
        <w:br/>
      </w:r>
      <w:r>
        <w:rPr>
          <w:rFonts w:hint="eastAsia"/>
        </w:rPr>
        <w:t>　　第二节 中国异丙甲草胺行业产量情况分析及预测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一、异丙甲草胺总体产能规模</w:t>
      </w:r>
      <w:r>
        <w:rPr>
          <w:rFonts w:hint="eastAsia"/>
        </w:rPr>
        <w:br/>
      </w:r>
      <w:r>
        <w:rPr>
          <w:rFonts w:hint="eastAsia"/>
        </w:rPr>
        <w:t>　　　　二、异丙甲草胺生产区域分布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三、2021-2026年中国异丙甲草胺产量统计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三、2021-2032年中国异丙甲草胺产量预测</w:t>
      </w:r>
      <w:r>
        <w:rPr>
          <w:rFonts w:hint="eastAsia"/>
        </w:rPr>
        <w:br/>
      </w:r>
      <w:r>
        <w:rPr>
          <w:rFonts w:hint="eastAsia"/>
        </w:rPr>
        <w:t>　　第三节 中国异丙甲草胺市场需求分析及预测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一、中国异丙甲草胺市场需求特点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二、2021-2026年中国异丙甲草胺市场需求量统计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三、2021-2032年中国异丙甲草胺市场需求量预测</w:t>
      </w:r>
      <w:r>
        <w:rPr>
          <w:rFonts w:hint="eastAsia"/>
        </w:rPr>
        <w:br/>
      </w:r>
      <w:r>
        <w:rPr>
          <w:rFonts w:hint="eastAsia"/>
        </w:rPr>
        <w:t>　　第四节 中国异丙甲草胺价格趋势分析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一、2021-2026年中国异丙甲草胺市场价格趋势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二、2021-2032年中国异丙甲草胺市场价格走势预测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2021-2026年异丙甲草胺行业经济运行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2021-2026年中国异丙甲草胺行业盈利能力分析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2021-2026年中国异丙甲草胺行业发展能力分析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2021-2026年异丙甲草胺行业偿债能力分析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2021-2026年异丙甲草胺制造企业数量分析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中国异丙甲草胺行业重点地区发展分析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**地区异丙甲草胺市场发展分析</w:t>
      </w:r>
      <w:r>
        <w:rPr>
          <w:rFonts w:hint="eastAsia"/>
        </w:rPr>
        <w:br/>
      </w:r>
      <w:r>
        <w:rPr>
          <w:rFonts w:hint="eastAsia"/>
        </w:rPr>
        <w:t>　　第三节 **地区异丙甲草胺市场发展分析</w:t>
      </w:r>
      <w:r>
        <w:rPr>
          <w:rFonts w:hint="eastAsia"/>
        </w:rPr>
        <w:br/>
      </w:r>
      <w:r>
        <w:rPr>
          <w:rFonts w:hint="eastAsia"/>
        </w:rPr>
        <w:t>　　第四节 **地区异丙甲草胺市场发展分析</w:t>
      </w:r>
      <w:r>
        <w:rPr>
          <w:rFonts w:hint="eastAsia"/>
        </w:rPr>
        <w:br/>
      </w:r>
      <w:r>
        <w:rPr>
          <w:rFonts w:hint="eastAsia"/>
        </w:rPr>
        <w:t>　　第五节 **地区异丙甲草胺市场发展分析</w:t>
      </w:r>
      <w:r>
        <w:rPr>
          <w:rFonts w:hint="eastAsia"/>
        </w:rPr>
        <w:br/>
      </w:r>
      <w:r>
        <w:rPr>
          <w:rFonts w:hint="eastAsia"/>
        </w:rPr>
        <w:t>　　第六节 **地区异丙甲草胺市场发展分析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2021-2026年中国异丙甲草胺进出口分析</w:t>
      </w:r>
      <w:r>
        <w:rPr>
          <w:rFonts w:hint="eastAsia"/>
        </w:rPr>
        <w:br/>
      </w:r>
      <w:r>
        <w:rPr>
          <w:rFonts w:hint="eastAsia"/>
        </w:rPr>
        <w:t>　　第一节 异丙甲草胺进口情况分析</w:t>
      </w:r>
      <w:r>
        <w:rPr>
          <w:rFonts w:hint="eastAsia"/>
        </w:rPr>
        <w:br/>
      </w:r>
      <w:r>
        <w:rPr>
          <w:rFonts w:hint="eastAsia"/>
        </w:rPr>
        <w:t>　　第二节 异丙甲草胺出口情况分析</w:t>
      </w:r>
      <w:r>
        <w:rPr>
          <w:rFonts w:hint="eastAsia"/>
        </w:rPr>
        <w:br/>
      </w:r>
      <w:r>
        <w:rPr>
          <w:rFonts w:hint="eastAsia"/>
        </w:rPr>
        <w:t>　　第三节 影响异丙甲草胺进出口因素分析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主要异丙甲草胺生产企业及竞争格局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三、企业异丙甲草胺经营状况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三、企业异丙甲草胺经营状况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三、企业异丙甲草胺经营状况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三、企业异丙甲草胺经营状况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三、企业异丙甲草胺经营状况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三、企业异丙甲草胺经营状况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异丙甲草胺行业投资战略研究</w:t>
      </w:r>
      <w:r>
        <w:rPr>
          <w:rFonts w:hint="eastAsia"/>
        </w:rPr>
        <w:br/>
      </w:r>
      <w:r>
        <w:rPr>
          <w:rFonts w:hint="eastAsia"/>
        </w:rPr>
        <w:t>　　第一节 异丙甲草胺行业发展战略研究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对我国异丙甲草胺品牌的战略思考</w:t>
      </w:r>
      <w:r>
        <w:rPr>
          <w:rFonts w:hint="eastAsia"/>
        </w:rPr>
        <w:br/>
      </w:r>
      <w:r>
        <w:rPr>
          <w:rFonts w:hint="eastAsia"/>
        </w:rPr>
        <w:t>　　　　一、异丙甲草胺品牌的重要性</w:t>
      </w:r>
      <w:r>
        <w:rPr>
          <w:rFonts w:hint="eastAsia"/>
        </w:rPr>
        <w:br/>
      </w:r>
      <w:r>
        <w:rPr>
          <w:rFonts w:hint="eastAsia"/>
        </w:rPr>
        <w:t>　　　　二、异丙甲草胺实施品牌战略的意义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三、异丙甲草胺企业品牌的现状分析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四、我国异丙甲草胺企业的品牌战略</w:t>
      </w:r>
      <w:r>
        <w:rPr>
          <w:rFonts w:hint="eastAsia"/>
        </w:rPr>
        <w:br/>
      </w:r>
      <w:r>
        <w:rPr>
          <w:rFonts w:hint="eastAsia"/>
        </w:rPr>
        <w:t>　　　　五、异丙甲草胺品牌战略管理的策略</w:t>
      </w:r>
      <w:r>
        <w:rPr>
          <w:rFonts w:hint="eastAsia"/>
        </w:rPr>
        <w:br/>
      </w:r>
      <w:r>
        <w:rPr>
          <w:rFonts w:hint="eastAsia"/>
        </w:rPr>
        <w:t>　　第三节 异丙甲草胺经营策略分析</w:t>
      </w:r>
      <w:r>
        <w:rPr>
          <w:rFonts w:hint="eastAsia"/>
        </w:rPr>
        <w:br/>
      </w:r>
      <w:r>
        <w:rPr>
          <w:rFonts w:hint="eastAsia"/>
        </w:rPr>
        <w:t>　　　　一、异丙甲草胺市场细分策略</w:t>
      </w:r>
      <w:r>
        <w:rPr>
          <w:rFonts w:hint="eastAsia"/>
        </w:rPr>
        <w:br/>
      </w:r>
      <w:r>
        <w:rPr>
          <w:rFonts w:hint="eastAsia"/>
        </w:rPr>
        <w:t>　　　　二、异丙甲草胺市场创新策略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四、异丙甲草胺新产品差异化战略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2021-2032年中国异丙甲草胺发展趋势预测及投资风险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未来异丙甲草胺行业发展趋势预测</w:t>
      </w:r>
      <w:r>
        <w:rPr>
          <w:rFonts w:hint="eastAsia"/>
        </w:rPr>
        <w:br/>
      </w:r>
      <w:r>
        <w:rPr>
          <w:rFonts w:hint="eastAsia"/>
        </w:rPr>
        <w:t>　　第二节 异丙甲草胺行业投资风险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异丙甲草胺投资建议</w:t>
      </w:r>
      <w:r>
        <w:rPr>
          <w:rFonts w:hint="eastAsia"/>
        </w:rPr>
        <w:br/>
      </w:r>
      <w:r>
        <w:rPr>
          <w:rFonts w:hint="eastAsia"/>
        </w:rPr>
        <w:t>　　第一节 异丙甲草胺行业投资环境分析</w:t>
      </w:r>
      <w:r>
        <w:rPr>
          <w:rFonts w:hint="eastAsia"/>
        </w:rPr>
        <w:br/>
      </w:r>
      <w:r>
        <w:rPr>
          <w:rFonts w:hint="eastAsia"/>
        </w:rPr>
        <w:t>　　第二节 异丙甲草胺行业投资进入壁垒分析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异丙甲草胺产业链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2021-2026年中国异丙甲草胺行业市场规模及增长情况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2021-2026年中国异丙甲草胺行业产量及增长趋势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2021-2026年中国异丙甲草胺市场需求量及增速统计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2021-2026年中国异丙甲草胺行业盈利情况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2021-2026年中国异丙甲草胺行业企业数量情况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2021-2026年中国异丙甲草胺行业企业平均规模情况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2021-2026年中国异丙甲草胺行业市场规模及增长情况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**地区异丙甲草胺市场规模及增长情况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**地区异丙甲草胺行业市场需求情况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异丙甲草胺重点企业（二）成长能力情况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2021-2032年中国异丙甲草胺行业产量预测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2021-2032年中国异丙甲草胺市场需求量预测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2021-2032年中国异丙甲草胺行业市场规模预测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2021-2032年中国异丙甲草胺市场前景分析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2021-2032年中国异丙甲草胺行业发展趋势预测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dee4fd40d14fa8" w:history="1">
        <w:r>
          <w:rPr>
            <w:rStyle w:val="Hyperlink"/>
          </w:rPr>
          <w:t>2026-2032年全球与中国异丙甲草胺市场深度调研与发展趋势报告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dee4fd40d14fa8" w:history="1">
        <w:r>
          <w:rPr>
            <w:rStyle w:val="Hyperlink"/>
          </w:rPr>
          <w:t>https://www.20087.com/1/55/YiBingJiaCaoAnXianZhuangYuFaZhan.html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丙甲草胺优缺点、异丙甲草胺的作用和用途、异丙甲草胺不能用作物、异丙甲草胺除草剂说明书、优先除草剂使用说明、异丙甲草胺适用作物、唑草酮不能和什么混用、异丙甲草胺使用大忌、乙氧磺隆对什么草特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7283b211794740" w:history="1">
      <w:r>
        <w:rPr>
          <w:rStyle w:val="Hyperlink"/>
        </w:rPr>
        <w:t>2026-2032年全球与中国异丙甲草胺市场深度调研与发展趋势报告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YiBingJiaCaoAnXianZhuangYuFaZhan.html" TargetMode="External" Id="R3edee4fd40d14f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YiBingJiaCaoAnXianZhuangYuFaZhan.html" TargetMode="External" Id="R9f7283b2117947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2026-03-06T07:16:00Z</dcterms:created>
  <dcterms:modified xsi:type="dcterms:W3CDTF">2026-03-06T08:16:00Z</dcterms:modified>
  <dc:subject>2026-2032年全球与中国异丙甲草胺市场深度调研与发展趋势报告</dc:subject>
  <dc:title>2026-2032年全球与中国异丙甲草胺市场深度调研与发展趋势报告</dc:title>
  <cp:keywords>2026-2032年全球与中国异丙甲草胺市场深度调研与发展趋势报告</cp:keywords>
  <dc:description>2026-2032年全球与中国异丙甲草胺市场深度调研与发展趋势报告</dc:description>
</cp:coreProperties>
</file>