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fa26345c142cf" w:history="1">
              <w:r>
                <w:rPr>
                  <w:rStyle w:val="Hyperlink"/>
                </w:rPr>
                <w:t>2025-2031年中国脱碱树脂市场调查研究与前景分析报告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fa26345c142cf" w:history="1">
              <w:r>
                <w:rPr>
                  <w:rStyle w:val="Hyperlink"/>
                </w:rPr>
                <w:t>2025-2031年中国脱碱树脂市场调查研究与前景分析报告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fa26345c142cf" w:history="1">
                <w:r>
                  <w:rPr>
                    <w:rStyle w:val="Hyperlink"/>
                  </w:rPr>
                  <w:t>https://www.20087.com/1/75/TuoJianShuZhiHangYeQianJingQuShi.html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碱树脂是水处理与化学分离工艺中的专用离子交换材料，广泛应用于电子级超纯水制备、核电站一回路水质调节、制药工艺用水及高纯化学品提纯等领域，用于选择性去除水体或溶液中的碱金属离子（如钠、钾、铵）。该树脂通常为强酸性阳离子交换树脂，具备高交换容量、良好机械强度与化学稳定性，可在高温、高流速条件下连续运行。在半导体制造中，确保清洗用水的低离子残留；在核工业中，控制冷却剂pH值并减少腐蚀产物。再生过程采用酸液洗脱，实现树脂循环使用，系统需配备精确的再生控制与废水处理单元。</w:t>
      </w:r>
      <w:r>
        <w:rPr>
          <w:rFonts w:hint="eastAsia"/>
        </w:rPr>
        <w:br/>
      </w:r>
      <w:r>
        <w:rPr>
          <w:rFonts w:hint="eastAsia"/>
        </w:rPr>
        <w:t>　　未来发展方向将围绕选择性提升、耐久性优化与绿色再生深化。功能化树脂结构增强对特定离子的识别能力，减少非目标离子的干扰吸附。耐高温、抗氧化改性提升在苛刻工况下的使用寿命。纳米复合材料改善传质速率与抗污染性能。在再生工艺中，开发低浓度酸再生与闭路循环系统，减少化学品消耗与废液排放。电再生技术探索利用电场驱动离子脱附，实现无酸再生。在线监测系统实时评估树脂饱和度与交换效率，优化再生周期。整体而言，脱碱树脂将从通用离子交换材料发展为集高选择性、长寿命与低环境影响于一体的先进分离介质，其技术进步将持续推动纯化工艺向更高精度、更强稳定性与更可持续运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fa26345c142cf" w:history="1">
        <w:r>
          <w:rPr>
            <w:rStyle w:val="Hyperlink"/>
          </w:rPr>
          <w:t>2025-2031年中国脱碱树脂市场调查研究与前景分析报告</w:t>
        </w:r>
      </w:hyperlink>
      <w:r>
        <w:rPr>
          <w:rFonts w:hint="eastAsia"/>
        </w:rPr>
        <w:t>》系统研究了脱碱树脂行业，内容涵盖脱碱树脂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脱碱树脂行业概述</w:t>
      </w:r>
      <w:r>
        <w:rPr>
          <w:rFonts w:hint="eastAsia"/>
        </w:rPr>
        <w:br/>
      </w:r>
      <w:r>
        <w:rPr>
          <w:rFonts w:hint="eastAsia"/>
        </w:rPr>
        <w:t>　　第一节 脱碱树脂定义与分类</w:t>
      </w:r>
      <w:r>
        <w:rPr>
          <w:rFonts w:hint="eastAsia"/>
        </w:rPr>
        <w:br/>
      </w:r>
      <w:r>
        <w:rPr>
          <w:rFonts w:hint="eastAsia"/>
        </w:rPr>
        <w:t>　　第二节 脱碱树脂应用领域</w:t>
      </w:r>
      <w:r>
        <w:rPr>
          <w:rFonts w:hint="eastAsia"/>
        </w:rPr>
        <w:br/>
      </w:r>
      <w:r>
        <w:rPr>
          <w:rFonts w:hint="eastAsia"/>
        </w:rPr>
        <w:t>　　第三节 脱碱树脂行业经济指标分析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脱碱树脂产业链及经营模式分析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三、脱碱树脂销售模式及销售渠道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全球脱碱树脂市场发展综述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2019-2024年全球脱碱树脂市场规模与趋势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主要国家与地区脱碱树脂市场分析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2025-2031年全球脱碱树脂行业发展趋势与前景预测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中国脱碱树脂行业市场分析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2024-2025年脱碱树脂产能与投资动态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一、国内脱碱树脂产能及利用情况</w:t>
      </w:r>
      <w:r>
        <w:rPr>
          <w:rFonts w:hint="eastAsia"/>
        </w:rPr>
        <w:br/>
      </w:r>
      <w:r>
        <w:rPr>
          <w:rFonts w:hint="eastAsia"/>
        </w:rPr>
        <w:t>　　　　二、脱碱树脂产能扩张与投资动态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2025-2031年脱碱树脂行业产量统计与趋势预测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一、2019-2024年脱碱树脂行业产量数据统计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1、2019-2024年脱碱树脂产量及增长趋势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2、2019-2024年脱碱树脂细分产品产量及份额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二、影响脱碱树脂产量的关键因素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三、2025-2031年脱碱树脂产量预测</w:t>
      </w:r>
      <w:r>
        <w:rPr>
          <w:rFonts w:hint="eastAsia"/>
        </w:rPr>
        <w:br/>
      </w:r>
      <w:r>
        <w:rPr>
          <w:rFonts w:hint="eastAsia"/>
        </w:rPr>
        <w:t>　　第三节 2025-2031年脱碱树脂市场需求与销售分析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一、2024-2025年脱碱树脂行业需求现状</w:t>
      </w:r>
      <w:r>
        <w:rPr>
          <w:rFonts w:hint="eastAsia"/>
        </w:rPr>
        <w:br/>
      </w:r>
      <w:r>
        <w:rPr>
          <w:rFonts w:hint="eastAsia"/>
        </w:rPr>
        <w:t>　　　　二、脱碱树脂客户群体与需求特点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三、2019-2024年脱碱树脂行业销售规模分析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四、2025-2031年脱碱树脂市场增长潜力与规模预测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中国脱碱树脂细分市场与下游应用领域分析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脱碱树脂细分市场分析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一、2024-2025年脱碱树脂主要细分产品市场现状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脱碱树脂下游应用与客户群体分析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一、2024-2025年脱碱树脂各应用领域市场现状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2024-2025年脱碱树脂行业技术发展现状及趋势分析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脱碱树脂行业技术发展现状分析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国内外脱碱树脂行业技术差异与原因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脱碱树脂行业技术发展方向、趋势预测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提升脱碱树脂行业技术能力策略建议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脱碱树脂价格机制与竞争策略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一、2019-2024年脱碱树脂市场价格走势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脱碱树脂定价策略与方法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2025-2031年脱碱树脂价格竞争态势与趋势预测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中国脱碱树脂行业重点区域市场研究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2024-2025年重点区域脱碱树脂市场发展概况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三、2025-2031年脱碱树脂行业发展潜力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三、2025-2031年脱碱树脂行业发展潜力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三、2025-2031年脱碱树脂行业发展潜力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三、2025-2031年脱碱树脂行业发展潜力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二、2019-2024年脱碱树脂市场需求规模情况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三、2025-2031年脱碱树脂行业发展潜力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2019-2024年中国脱碱树脂行业进出口情况分析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脱碱树脂行业进口情况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一、2019-2024年脱碱树脂进口规模及增长情况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二、脱碱树脂主要进口来源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脱碱树脂行业出口情况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一、2019-2024年脱碱树脂出口规模及增长情况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二、脱碱树脂主要出口目的地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2019-2024年中国脱碱树脂行业总体发展与财务状况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2019-2024年中国脱碱树脂行业规模情况</w:t>
      </w:r>
      <w:r>
        <w:rPr>
          <w:rFonts w:hint="eastAsia"/>
        </w:rPr>
        <w:br/>
      </w:r>
      <w:r>
        <w:rPr>
          <w:rFonts w:hint="eastAsia"/>
        </w:rPr>
        <w:t>　　　　一、脱碱树脂行业企业数量规模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二、脱碱树脂行业从业人员规模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三、脱碱树脂行业市场敏感性分析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2019-2024年中国脱碱树脂行业财务能力分析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一、脱碱树脂行业盈利能力</w:t>
      </w:r>
      <w:r>
        <w:rPr>
          <w:rFonts w:hint="eastAsia"/>
        </w:rPr>
        <w:br/>
      </w:r>
      <w:r>
        <w:rPr>
          <w:rFonts w:hint="eastAsia"/>
        </w:rPr>
        <w:t>　　　　二、脱碱树脂行业偿债能力</w:t>
      </w:r>
      <w:r>
        <w:rPr>
          <w:rFonts w:hint="eastAsia"/>
        </w:rPr>
        <w:br/>
      </w:r>
      <w:r>
        <w:rPr>
          <w:rFonts w:hint="eastAsia"/>
        </w:rPr>
        <w:t>　　　　三、脱碱树脂行业营运能力</w:t>
      </w:r>
      <w:r>
        <w:rPr>
          <w:rFonts w:hint="eastAsia"/>
        </w:rPr>
        <w:br/>
      </w:r>
      <w:r>
        <w:rPr>
          <w:rFonts w:hint="eastAsia"/>
        </w:rPr>
        <w:t>　　　　四、脱碱树脂行业发展能力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脱碱树脂行业重点企业调研分析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二、企业脱碱树脂业务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二、企业脱碱树脂业务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二、企业脱碱树脂业务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二、企业脱碱树脂业务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二、企业脱碱树脂业务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二、企业脱碱树脂业务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中国脱碱树脂行业竞争格局分析</w:t>
      </w:r>
      <w:r>
        <w:rPr>
          <w:rFonts w:hint="eastAsia"/>
        </w:rPr>
        <w:br/>
      </w:r>
      <w:r>
        <w:rPr>
          <w:rFonts w:hint="eastAsia"/>
        </w:rPr>
        <w:t>　　第一节 脱碱树脂行业竞争格局总览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2024-2025年脱碱树脂行业竞争力分析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2019-2024年脱碱树脂行业企业并购活动分析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2024-2025年脱碱树脂行业会展与招投标活动分析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一、脱碱树脂行业会展活动及其市场影响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2025年中国脱碱树脂企业发展企业发展策略与建议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脱碱树脂销售模式与渠道策略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脱碱树脂品牌与市场推广策略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脱碱树脂研发投入与技术创新能力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脱碱树脂合作联盟与资源整合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中国脱碱树脂行业风险与对策</w:t>
      </w:r>
      <w:r>
        <w:rPr>
          <w:rFonts w:hint="eastAsia"/>
        </w:rPr>
        <w:br/>
      </w:r>
      <w:r>
        <w:rPr>
          <w:rFonts w:hint="eastAsia"/>
        </w:rPr>
        <w:t>　　第一节 脱碱树脂行业SWOT分析</w:t>
      </w:r>
      <w:r>
        <w:rPr>
          <w:rFonts w:hint="eastAsia"/>
        </w:rPr>
        <w:br/>
      </w:r>
      <w:r>
        <w:rPr>
          <w:rFonts w:hint="eastAsia"/>
        </w:rPr>
        <w:t>　　　　一、脱碱树脂行业优势</w:t>
      </w:r>
      <w:r>
        <w:rPr>
          <w:rFonts w:hint="eastAsia"/>
        </w:rPr>
        <w:br/>
      </w:r>
      <w:r>
        <w:rPr>
          <w:rFonts w:hint="eastAsia"/>
        </w:rPr>
        <w:t>　　　　二、脱碱树脂行业劣势</w:t>
      </w:r>
      <w:r>
        <w:rPr>
          <w:rFonts w:hint="eastAsia"/>
        </w:rPr>
        <w:br/>
      </w:r>
      <w:r>
        <w:rPr>
          <w:rFonts w:hint="eastAsia"/>
        </w:rPr>
        <w:t>　　　　三、脱碱树脂市场机会</w:t>
      </w:r>
      <w:r>
        <w:rPr>
          <w:rFonts w:hint="eastAsia"/>
        </w:rPr>
        <w:br/>
      </w:r>
      <w:r>
        <w:rPr>
          <w:rFonts w:hint="eastAsia"/>
        </w:rPr>
        <w:t>　　　　四、脱碱树脂市场威胁</w:t>
      </w:r>
      <w:r>
        <w:rPr>
          <w:rFonts w:hint="eastAsia"/>
        </w:rPr>
        <w:br/>
      </w:r>
      <w:r>
        <w:rPr>
          <w:rFonts w:hint="eastAsia"/>
        </w:rPr>
        <w:t>　　第二节 脱碱树脂行业风险及对策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2025-2031年中国脱碱树脂行业前景与发展趋势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2024-2025年脱碱树脂行业发展环境分析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一、脱碱树脂行业主管部门与监管体制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二、脱碱树脂行业主要法律法规及政策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三、脱碱树脂行业标准与质量监管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2025-2031年脱碱树脂行业发展趋势与方向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2025-2031年脱碱树脂行业发展潜力与机遇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脱碱树脂行业研究结论与建议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中智^林－脱碱树脂行业发展建议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2019-2024年中国脱碱树脂市场规模及增长情况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2019-2024年中国脱碱树脂行业产能及增长趋势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2025-2031年中国脱碱树脂行业产能预测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2019-2024年中国脱碱树脂行业产量及增长趋势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2025-2031年中国脱碱树脂行业产量预测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2019-2024年中国脱碱树脂行业市场需求及增长情况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2025-2031年中国脱碱树脂行业市场需求预测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2019-2024年中国脱碱树脂行业利润及增长情况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**地区脱碱树脂市场规模及增长情况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**地区脱碱树脂行业市场需求情况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**地区脱碱树脂市场规模及增长情况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**地区脱碱树脂行业市场需求情况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2019-2024年中国脱碱树脂行业进口量及增速统计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2019-2024年中国脱碱树脂行业出口量及增速统计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脱碱树脂重点企业经营情况分析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2025年脱碱树脂行业壁垒</w:t>
      </w:r>
      <w:r>
        <w:rPr>
          <w:rFonts w:hint="eastAsia"/>
        </w:rPr>
        <w:br/>
      </w:r>
      <w:r>
        <w:rPr>
          <w:rFonts w:hint="eastAsia"/>
        </w:rPr>
        <w:t>　　图表 2025年脱碱树脂市场前景分析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2025-2031年中国脱碱树脂市场需求预测</w:t>
      </w:r>
      <w:r>
        <w:rPr>
          <w:rFonts w:hint="eastAsia"/>
        </w:rPr>
        <w:br/>
      </w:r>
      <w:r>
        <w:rPr>
          <w:rFonts w:hint="eastAsia"/>
        </w:rPr>
        <w:t>　　图表 2025年脱碱树脂发展趋势预测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fa26345c142cf" w:history="1">
        <w:r>
          <w:rPr>
            <w:rStyle w:val="Hyperlink"/>
          </w:rPr>
          <w:t>2025-2031年中国脱碱树脂市场调查研究与前景分析报告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fa26345c142cf" w:history="1">
        <w:r>
          <w:rPr>
            <w:rStyle w:val="Hyperlink"/>
          </w:rPr>
          <w:t>https://www.20087.com/1/75/TuoJianShuZhiHangYeQianJingQuShi.html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热点：脱色树脂、脱脂树脂有毒吗、阴树脂再生用酸还是碱、脱味树脂、阳离子交换树脂为什么用碱泡、树木脱脂、阳树脂被碱泡了会怎么样、树脂脱色剂、树脂为什么要酸洗和碱洗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f5b76f57c4ba6" w:history="1">
      <w:r>
        <w:rPr>
          <w:rStyle w:val="Hyperlink"/>
        </w:rPr>
        <w:t>2025-2031年中国脱碱树脂市场调查研究与前景分析报告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uoJianShuZhiHangYeQianJingQuShi.html" TargetMode="External" Id="Ra59fa26345c1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uoJianShuZhiHangYeQianJingQuShi.html" TargetMode="External" Id="R1c7f5b76f57c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2025-09-16T01:54:33Z</dcterms:created>
  <dcterms:modified xsi:type="dcterms:W3CDTF">2025-09-16T02:54:33Z</dcterms:modified>
  <dc:subject>2025-2031年中国脱碱树脂市场调查研究与前景分析报告</dc:subject>
  <dc:title>2025-2031年中国脱碱树脂市场调查研究与前景分析报告</dc:title>
  <cp:keywords>2025-2031年中国脱碱树脂市场调查研究与前景分析报告</cp:keywords>
  <dc:description>2025-2031年中国脱碱树脂市场调查研究与前景分析报告</dc:description>
</cp:coreProperties>
</file>