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a584fb013413d" w:history="1">
              <w:r>
                <w:rPr>
                  <w:rStyle w:val="Hyperlink"/>
                </w:rPr>
                <w:t>2023-2029年中国天然咖碱化工行业调研及发展趋势预测报告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a584fb013413d" w:history="1">
              <w:r>
                <w:rPr>
                  <w:rStyle w:val="Hyperlink"/>
                </w:rPr>
                <w:t>2023-2029年中国天然咖碱化工行业调研及发展趋势预测报告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a584fb013413d" w:history="1">
                <w:r>
                  <w:rPr>
                    <w:rStyle w:val="Hyperlink"/>
                  </w:rPr>
                  <w:t>https://www.20087.com/1/35/TianRanKaJianHuaGongShiChangQianJing.html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咖碱化工是利用天然植物资源，通过化学提取和加工，生产咖啡因等生物碱类化合物的行业。近年来，随着功能性饮料和药品市场的快速发展，天然咖碱化工的市场需求持续增长。技术方面，天然咖碱化工在提取工艺、纯化技术和产品质量等方面取得了显著进步，同时，生物技术和新材料技术的应用也为行业带来了新的发展机遇。</w:t>
      </w:r>
      <w:r>
        <w:rPr>
          <w:rFonts w:hint="eastAsia"/>
        </w:rPr>
        <w:br/>
      </w:r>
      <w:r>
        <w:rPr>
          <w:rFonts w:hint="eastAsia"/>
        </w:rPr>
        <w:t>　　未来，天然咖碱化工的发展将更加注重环保化和高效化。研发低能耗、低污染的提取和加工技术将是行业的重要方向，以满足环保法规的要求。此外，随着生物合成技术的发展，利用微生物发酵生产咖啡因等生物碱类化合物也将成为行业趋势。智能化生产系统和精准质量控制也将进一步提高天然咖碱化工的生产效率和产品质量。</w:t>
      </w:r>
      <w:r>
        <w:rPr>
          <w:rFonts w:hint="eastAsia"/>
        </w:rPr>
        <w:br/>
      </w:r>
      <w:r>
        <w:rPr>
          <w:rFonts w:hint="eastAsia"/>
        </w:rPr>
        <w:t>　　《</w:t>
      </w:r>
      <w:hyperlink r:id="Rc25a584fb013413d" w:history="1">
        <w:r>
          <w:rPr>
            <w:rStyle w:val="Hyperlink"/>
          </w:rPr>
          <w:t>2023-2029年中国天然咖碱化工行业调研及发展趋势预测报告</w:t>
        </w:r>
      </w:hyperlink>
      <w:r>
        <w:rPr>
          <w:rFonts w:hint="eastAsia"/>
        </w:rPr>
        <w:t>》内容包括：天然咖碱化工行业发展环境分析、天然咖碱化工市场规模及预测、天然咖碱化工行业重点地区市场规模分析、天然咖碱化工行业供需状况调研、天然咖碱化工市场价格行情趋势分析预测、天然咖碱化工行业进出口状况及前景预测、天然咖碱化工行业技术及发展方向、天然咖碱化工行业重点企业经营情况分析、天然咖碱化工行业SWOT分析及天然咖碱化工行业投资策略，数据来自国家权威机构、天然咖碱化工相关行业协会及一手调研资料数据。</w:t>
      </w:r>
      <w:r>
        <w:rPr>
          <w:rFonts w:hint="eastAsia"/>
        </w:rPr>
        <w:br/>
      </w:r>
      <w:r>
        <w:rPr>
          <w:rFonts w:hint="eastAsia"/>
        </w:rPr>
        <w:br/>
      </w:r>
      <w:r>
        <w:rPr>
          <w:rFonts w:hint="eastAsia"/>
        </w:rPr>
        <w:t>第一章 天然咖碱化工行业概述</w:t>
      </w:r>
      <w:r>
        <w:rPr>
          <w:rFonts w:hint="eastAsia"/>
        </w:rPr>
        <w:br/>
      </w:r>
      <w:r>
        <w:rPr>
          <w:rFonts w:hint="eastAsia"/>
        </w:rPr>
        <w:t>　　第一节 行业相关界定</w:t>
      </w:r>
      <w:r>
        <w:rPr>
          <w:rFonts w:hint="eastAsia"/>
        </w:rPr>
        <w:br/>
      </w:r>
      <w:r>
        <w:rPr>
          <w:rFonts w:hint="eastAsia"/>
        </w:rPr>
        <w:t>　　　　一、天然咖碱化工的定义</w:t>
      </w:r>
      <w:r>
        <w:rPr>
          <w:rFonts w:hint="eastAsia"/>
        </w:rPr>
        <w:br/>
      </w:r>
      <w:r>
        <w:rPr>
          <w:rFonts w:hint="eastAsia"/>
        </w:rPr>
        <w:t>　　　　二、行业发展历程</w:t>
      </w:r>
      <w:r>
        <w:rPr>
          <w:rFonts w:hint="eastAsia"/>
        </w:rPr>
        <w:br/>
      </w:r>
      <w:r>
        <w:rPr>
          <w:rFonts w:hint="eastAsia"/>
        </w:rPr>
        <w:t>　　第二节 天然咖碱化工产品细分及特性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天然咖碱化工行业全球市场概况</w:t>
      </w:r>
      <w:r>
        <w:rPr>
          <w:rFonts w:hint="eastAsia"/>
        </w:rPr>
        <w:br/>
      </w:r>
      <w:r>
        <w:rPr>
          <w:rFonts w:hint="eastAsia"/>
        </w:rPr>
        <w:t>　　第一节 2022-2023年全球天然咖碱化工行业市场概况</w:t>
      </w:r>
      <w:r>
        <w:rPr>
          <w:rFonts w:hint="eastAsia"/>
        </w:rPr>
        <w:br/>
      </w:r>
      <w:r>
        <w:rPr>
          <w:rFonts w:hint="eastAsia"/>
        </w:rPr>
        <w:t>　　第二节 2022-2023年全球主要区域天然咖碱化工行业市场概况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2023-2029年全球天然咖碱化工行业市场趋势预测</w:t>
      </w:r>
      <w:r>
        <w:rPr>
          <w:rFonts w:hint="eastAsia"/>
        </w:rPr>
        <w:br/>
      </w:r>
      <w:r>
        <w:rPr>
          <w:rFonts w:hint="eastAsia"/>
        </w:rPr>
        <w:br/>
      </w:r>
      <w:r>
        <w:rPr>
          <w:rFonts w:hint="eastAsia"/>
        </w:rPr>
        <w:t>第三章 天然咖碱化工行业中国市场环境分析</w:t>
      </w:r>
      <w:r>
        <w:rPr>
          <w:rFonts w:hint="eastAsia"/>
        </w:rPr>
        <w:br/>
      </w:r>
      <w:r>
        <w:rPr>
          <w:rFonts w:hint="eastAsia"/>
        </w:rPr>
        <w:t>　　第一节 中国宏观经济分析</w:t>
      </w:r>
      <w:r>
        <w:rPr>
          <w:rFonts w:hint="eastAsia"/>
        </w:rPr>
        <w:br/>
      </w:r>
      <w:r>
        <w:rPr>
          <w:rFonts w:hint="eastAsia"/>
        </w:rPr>
        <w:t>　　第二节 中国天然咖碱化工行业整体市场环境分析</w:t>
      </w:r>
      <w:r>
        <w:rPr>
          <w:rFonts w:hint="eastAsia"/>
        </w:rPr>
        <w:br/>
      </w:r>
      <w:r>
        <w:rPr>
          <w:rFonts w:hint="eastAsia"/>
        </w:rPr>
        <w:t>　　　　一、天然咖碱化工行业整体市场状况</w:t>
      </w:r>
      <w:r>
        <w:rPr>
          <w:rFonts w:hint="eastAsia"/>
        </w:rPr>
        <w:br/>
      </w:r>
      <w:r>
        <w:rPr>
          <w:rFonts w:hint="eastAsia"/>
        </w:rPr>
        <w:t>　　　　二、天然咖碱化工行业国家政策环境分析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2018-2023年中国天然咖碱化工行业总体发展状况</w:t>
      </w:r>
      <w:r>
        <w:rPr>
          <w:rFonts w:hint="eastAsia"/>
        </w:rPr>
        <w:br/>
      </w:r>
      <w:r>
        <w:rPr>
          <w:rFonts w:hint="eastAsia"/>
        </w:rPr>
        <w:t>　　第一节 中国天然咖碱化工行业规模情况分析</w:t>
      </w:r>
      <w:r>
        <w:rPr>
          <w:rFonts w:hint="eastAsia"/>
        </w:rPr>
        <w:br/>
      </w:r>
      <w:r>
        <w:rPr>
          <w:rFonts w:hint="eastAsia"/>
        </w:rPr>
        <w:t>　　　　一、中国天然咖碱化工行业整体规模状况</w:t>
      </w:r>
      <w:r>
        <w:rPr>
          <w:rFonts w:hint="eastAsia"/>
        </w:rPr>
        <w:br/>
      </w:r>
      <w:r>
        <w:rPr>
          <w:rFonts w:hint="eastAsia"/>
        </w:rPr>
        <w:t>　　　　二、中国天然咖碱化工行业区域概况</w:t>
      </w:r>
      <w:r>
        <w:rPr>
          <w:rFonts w:hint="eastAsia"/>
        </w:rPr>
        <w:br/>
      </w:r>
      <w:r>
        <w:rPr>
          <w:rFonts w:hint="eastAsia"/>
        </w:rPr>
        <w:t>　　第二节 中国天然咖碱化工行业产销状况分析</w:t>
      </w:r>
      <w:r>
        <w:rPr>
          <w:rFonts w:hint="eastAsia"/>
        </w:rPr>
        <w:br/>
      </w:r>
      <w:r>
        <w:rPr>
          <w:rFonts w:hint="eastAsia"/>
        </w:rPr>
        <w:t>　　　　一、天然咖碱化工生产规模分析</w:t>
      </w:r>
      <w:r>
        <w:rPr>
          <w:rFonts w:hint="eastAsia"/>
        </w:rPr>
        <w:br/>
      </w:r>
      <w:r>
        <w:rPr>
          <w:rFonts w:hint="eastAsia"/>
        </w:rPr>
        <w:t>　　　　二、天然咖碱化工销售规模分析</w:t>
      </w:r>
      <w:r>
        <w:rPr>
          <w:rFonts w:hint="eastAsia"/>
        </w:rPr>
        <w:br/>
      </w:r>
      <w:r>
        <w:rPr>
          <w:rFonts w:hint="eastAsia"/>
        </w:rPr>
        <w:t>　　　　三、天然咖碱化工产销驱动因素分析</w:t>
      </w:r>
      <w:r>
        <w:rPr>
          <w:rFonts w:hint="eastAsia"/>
        </w:rPr>
        <w:br/>
      </w:r>
      <w:r>
        <w:rPr>
          <w:rFonts w:hint="eastAsia"/>
        </w:rPr>
        <w:t>　　第三节 中国天然咖碱化工行业产品价格分析</w:t>
      </w:r>
      <w:r>
        <w:rPr>
          <w:rFonts w:hint="eastAsia"/>
        </w:rPr>
        <w:br/>
      </w:r>
      <w:r>
        <w:rPr>
          <w:rFonts w:hint="eastAsia"/>
        </w:rPr>
        <w:t>　　　　一、2018-2023年天然咖碱化工行业产品价格回顾</w:t>
      </w:r>
      <w:r>
        <w:rPr>
          <w:rFonts w:hint="eastAsia"/>
        </w:rPr>
        <w:br/>
      </w:r>
      <w:r>
        <w:rPr>
          <w:rFonts w:hint="eastAsia"/>
        </w:rPr>
        <w:t>　　　　二、2023-2029年天然咖碱化工行业产品价格趋势预测</w:t>
      </w:r>
      <w:r>
        <w:rPr>
          <w:rFonts w:hint="eastAsia"/>
        </w:rPr>
        <w:br/>
      </w:r>
      <w:r>
        <w:rPr>
          <w:rFonts w:hint="eastAsia"/>
        </w:rPr>
        <w:t>　　　　三、影响天然咖碱化工价格波动的因素分析及应对策略</w:t>
      </w:r>
      <w:r>
        <w:rPr>
          <w:rFonts w:hint="eastAsia"/>
        </w:rPr>
        <w:br/>
      </w:r>
      <w:r>
        <w:rPr>
          <w:rFonts w:hint="eastAsia"/>
        </w:rPr>
        <w:br/>
      </w:r>
      <w:r>
        <w:rPr>
          <w:rFonts w:hint="eastAsia"/>
        </w:rPr>
        <w:t>第五章 中国天然咖碱化工行业重点区域运行分析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2018-2023年中国天然咖碱化工行业进出口市场分析</w:t>
      </w:r>
      <w:r>
        <w:rPr>
          <w:rFonts w:hint="eastAsia"/>
        </w:rPr>
        <w:br/>
      </w:r>
      <w:r>
        <w:rPr>
          <w:rFonts w:hint="eastAsia"/>
        </w:rPr>
        <w:t>　　第一节 天然咖碱化工产品进出口市场分析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2018-2023年天然咖碱化工产品进出口数据分析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2023-2029年天然咖碱化工产品进出口预测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上下游发展及对天然咖碱化工行业的影响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二、上游原材料价格变化对天然咖碱化工行业产品的影响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中国天然咖碱化工行业重点企业分析</w:t>
      </w:r>
      <w:r>
        <w:rPr>
          <w:rFonts w:hint="eastAsia"/>
        </w:rPr>
        <w:br/>
      </w:r>
      <w:r>
        <w:rPr>
          <w:rFonts w:hint="eastAsia"/>
        </w:rPr>
        <w:t>　　第一节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第二节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第三节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第四节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第五节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第六节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第七节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第八节 天然咖碱化工重点企业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三、天然咖碱化工企业经营情况分析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天然咖碱化工行业投资机会、价值分析及建议</w:t>
      </w:r>
      <w:r>
        <w:rPr>
          <w:rFonts w:hint="eastAsia"/>
        </w:rPr>
        <w:br/>
      </w:r>
      <w:r>
        <w:rPr>
          <w:rFonts w:hint="eastAsia"/>
        </w:rPr>
        <w:t>　　第一节 天然咖碱化工行业投资现状</w:t>
      </w:r>
      <w:r>
        <w:rPr>
          <w:rFonts w:hint="eastAsia"/>
        </w:rPr>
        <w:br/>
      </w:r>
      <w:r>
        <w:rPr>
          <w:rFonts w:hint="eastAsia"/>
        </w:rPr>
        <w:t>　　第二节 天然咖碱化工行业投资机会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天然咖碱化工进入壁垒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天然咖碱化工投资风险分析</w:t>
      </w:r>
      <w:r>
        <w:rPr>
          <w:rFonts w:hint="eastAsia"/>
        </w:rPr>
        <w:br/>
      </w:r>
      <w:r>
        <w:rPr>
          <w:rFonts w:hint="eastAsia"/>
        </w:rPr>
        <w:br/>
      </w:r>
      <w:r>
        <w:rPr>
          <w:rFonts w:hint="eastAsia"/>
        </w:rPr>
        <w:t>第十章 2023-2029年天然咖碱化工市场综合预测及展望</w:t>
      </w:r>
      <w:r>
        <w:rPr>
          <w:rFonts w:hint="eastAsia"/>
        </w:rPr>
        <w:br/>
      </w:r>
      <w:r>
        <w:rPr>
          <w:rFonts w:hint="eastAsia"/>
        </w:rPr>
        <w:t>　　第一节 影响中国天然咖碱化工行业经济发展的主要因素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“十三五”规划关于天然咖碱化工行业的解读</w:t>
      </w:r>
      <w:r>
        <w:rPr>
          <w:rFonts w:hint="eastAsia"/>
        </w:rPr>
        <w:br/>
      </w:r>
      <w:r>
        <w:rPr>
          <w:rFonts w:hint="eastAsia"/>
        </w:rPr>
        <w:t>　　第四节 天然咖碱化工行业2023-2029年市场规模及产销量预测</w:t>
      </w:r>
      <w:r>
        <w:rPr>
          <w:rFonts w:hint="eastAsia"/>
        </w:rPr>
        <w:br/>
      </w:r>
      <w:r>
        <w:rPr>
          <w:rFonts w:hint="eastAsia"/>
        </w:rPr>
        <w:t>　　第五节 [:中:智:林:]天然咖碱化工行业研究结论及建议</w:t>
      </w:r>
      <w:r>
        <w:rPr>
          <w:rFonts w:hint="eastAsia"/>
        </w:rPr>
        <w:br/>
      </w:r>
      <w:r>
        <w:rPr>
          <w:rFonts w:hint="eastAsia"/>
        </w:rPr>
        <w:t>　　　　一、天然咖碱化工行业机会与风险</w:t>
      </w:r>
      <w:r>
        <w:rPr>
          <w:rFonts w:hint="eastAsia"/>
        </w:rPr>
        <w:br/>
      </w:r>
      <w:r>
        <w:rPr>
          <w:rFonts w:hint="eastAsia"/>
        </w:rPr>
        <w:t>　　　　二、天然咖碱化工竞争优势与劣势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a584fb013413d" w:history="1">
        <w:r>
          <w:rPr>
            <w:rStyle w:val="Hyperlink"/>
          </w:rPr>
          <w:t>2023-2029年中国天然咖碱化工行业调研及发展趋势预测报告</w:t>
        </w:r>
      </w:hyperlink>
      <w:r>
        <w:rPr>
          <w:color w:val="C00000"/>
        </w:rPr>
        <w:t>》，报告编号：</w:t>
      </w:r>
      <w:r>
        <w:rPr>
          <w:rFonts w:hint="eastAsia"/>
          <w:color w:val="C00000"/>
        </w:rPr>
        <w:t>1081351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a584fb013413d" w:history="1">
        <w:r>
          <w:rPr>
            <w:rStyle w:val="Hyperlink"/>
          </w:rPr>
          <w:t>https://www.20087.com/1/35/TianRanKaJianHuaGongShiChangQianJing.html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e2d68947a4e33" w:history="1">
      <w:r>
        <w:rPr>
          <w:rStyle w:val="Hyperlink"/>
        </w:rPr>
        <w:t>2023-2029年中国天然咖碱化工行业调研及发展趋势预测报告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ianRanKaJianHuaGongShiChangQianJing.html" TargetMode="External" Id="Rc25a584fb013413d" /></Relationships>
</file>

<file path=word/_rels/header2.xml.rels>&#65279;<?xml version="1.0" encoding="utf-8"?><Relationships xmlns="http://schemas.openxmlformats.org/package/2006/relationships"><Relationship Type="http://schemas.openxmlformats.org/officeDocument/2006/relationships/hyperlink" Target="https://www.20087.com/1/35/TianRanKaJianHuaGongShiChangQianJing.html" TargetMode="External" Id="R268e2d68947a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2023-02-01T03:03:00Z</dcterms:created>
  <dcterms:modified xsi:type="dcterms:W3CDTF">2023-02-01T04:03:00Z</dcterms:modified>
  <dc:subject>2023-2029年中国天然咖碱化工行业调研及发展趋势预测报告</dc:subject>
  <dc:title>2023-2029年中国天然咖碱化工行业调研及发展趋势预测报告</dc:title>
  <cp:keywords>2023-2029年中国天然咖碱化工行业调研及发展趋势预测报告</cp:keywords>
  <dc:description>2023-2029年中国天然咖碱化工行业调研及发展趋势预测报告</dc:description>
</cp:coreProperties>
</file>