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3042fbaba408c" w:history="1">
              <w:r>
                <w:rPr>
                  <w:rStyle w:val="Hyperlink"/>
                </w:rPr>
                <w:t>2023-2029年全球与中国2-氨基-4,6-二甲氧基嘧啶行业现状全面调研与发展趋势预测报告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3042fbaba408c" w:history="1">
              <w:r>
                <w:rPr>
                  <w:rStyle w:val="Hyperlink"/>
                </w:rPr>
                <w:t>2023-2029年全球与中国2-氨基-4,6-二甲氧基嘧啶行业现状全面调研与发展趋势预测报告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3042fbaba408c" w:history="1">
                <w:r>
                  <w:rPr>
                    <w:rStyle w:val="Hyperlink"/>
                  </w:rPr>
                  <w:t>https://www.20087.com/2/75/2-AnJi-46-ErJiaYangJiMiDingHangY.html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-4,6-二甲氧基嘧啶作为一种重要的医药中间体，主要用于合成抗病毒、抗肿瘤药物等。目前，该化合物的市场需求受到全球医药行业研发趋势的直接影响，特别是随着新型疗法的开发，其需求量持续增长。生产上，合成工艺的优化和成本控制是行业竞争的核心。</w:t>
      </w:r>
      <w:r>
        <w:rPr>
          <w:rFonts w:hint="eastAsia"/>
        </w:rPr>
        <w:br/>
      </w:r>
      <w:r>
        <w:rPr>
          <w:rFonts w:hint="eastAsia"/>
        </w:rPr>
        <w:t>　　未来，2-氨基-4,6-二甲氧基嘧啶行业的发展将紧密跟随医药领域的新药研发动态，特别是在抗病毒和抗癌药物领域的应用拓展。随着合成生物学和连续流反应技术的进步，生产过程将更加绿色、高效，有助于降低生产成本并提高产品质量。同时，鉴于药品安全性的严格要求，原料药供应链的透明度和可追溯性将成为行业升级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3042fbaba408c" w:history="1">
        <w:r>
          <w:rPr>
            <w:rStyle w:val="Hyperlink"/>
          </w:rPr>
          <w:t>2023-2029年全球与中国2-氨基-4,6-二甲氧基嘧啶行业现状全面调研与发展趋势预测报告</w:t>
        </w:r>
      </w:hyperlink>
      <w:r>
        <w:rPr>
          <w:rFonts w:hint="eastAsia"/>
        </w:rPr>
        <w:t>》从市场规模、需求变化及价格动态等维度，系统解析了2-氨基-4,6-二甲氧基嘧啶行业的现状与发展趋势。报告深入分析了2-氨基-4,6-二甲氧基嘧啶产业链各环节，科学预测了市场前景与技术发展方向，同时聚焦2-氨基-4,6-二甲氧基嘧啶细分市场特点及重点企业的经营表现，揭示了2-氨基-4,6-二甲氧基嘧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中国2-氨基-4,6-二甲氧基嘧啶概述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2-氨基-4,6-二甲氧基嘧啶行业定义</w:t>
      </w:r>
      <w:r>
        <w:rPr>
          <w:rFonts w:hint="eastAsia"/>
        </w:rPr>
        <w:br/>
      </w:r>
      <w:r>
        <w:rPr>
          <w:rFonts w:hint="eastAsia"/>
        </w:rPr>
        <w:t>　　第二节 2-氨基-4,6-二甲氧基嘧啶行业发展特性</w:t>
      </w:r>
      <w:r>
        <w:rPr>
          <w:rFonts w:hint="eastAsia"/>
        </w:rPr>
        <w:br/>
      </w:r>
      <w:r>
        <w:rPr>
          <w:rFonts w:hint="eastAsia"/>
        </w:rPr>
        <w:t>　　第三节 2-氨基-4,6-二甲氧基嘧啶产业链分析</w:t>
      </w:r>
      <w:r>
        <w:rPr>
          <w:rFonts w:hint="eastAsia"/>
        </w:rPr>
        <w:br/>
      </w:r>
      <w:r>
        <w:rPr>
          <w:rFonts w:hint="eastAsia"/>
        </w:rPr>
        <w:t>　　第四节 2-氨基-4,6-二甲氧基嘧啶行业生命周期分析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2022-2023年国外2-氨基-4,6-二甲氧基嘧啶市场发展概况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全球2-氨基-4,6-二甲氧基嘧啶市场发展分析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北美地区主要国家2-氨基-4,6-二甲氧基嘧啶市场概况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欧洲地区主要国家2-氨基-4,6-二甲氧基嘧啶市场概况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亚洲地区主要国家2-氨基-4,6-二甲氧基嘧啶市场概况</w:t>
      </w:r>
      <w:r>
        <w:rPr>
          <w:rFonts w:hint="eastAsia"/>
        </w:rPr>
        <w:br/>
      </w:r>
      <w:r>
        <w:rPr>
          <w:rFonts w:hint="eastAsia"/>
        </w:rPr>
        <w:t>　　第五节 全球2-氨基-4,6-二甲氧基嘧啶市场发展预测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2022-2023年中国2-氨基-4,6-二甲氧基嘧啶发展环境分析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2-氨基-4,6-二甲氧基嘧啶行业相关政策、标准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2-氨基-4,6-二甲氧基嘧啶行业相关发展规划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中国2-氨基-4,6-二甲氧基嘧啶技术发展分析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当前2-氨基-4,6-二甲氧基嘧啶技术发展现状分析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2-氨基-4,6-二甲氧基嘧啶生产中需注意的问题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2-氨基-4,6-二甲氧基嘧啶行业主要技术趋势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2-氨基-4,6-二甲氧基嘧啶市场特性分析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2-氨基-4,6-二甲氧基嘧啶行业集中度分析</w:t>
      </w:r>
      <w:r>
        <w:rPr>
          <w:rFonts w:hint="eastAsia"/>
        </w:rPr>
        <w:br/>
      </w:r>
      <w:r>
        <w:rPr>
          <w:rFonts w:hint="eastAsia"/>
        </w:rPr>
        <w:t>　　第二节 2-氨基-4,6-二甲氧基嘧啶行业SWOT分析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一、2-氨基-4,6-二甲氧基嘧啶行业优势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二、2-氨基-4,6-二甲氧基嘧啶行业劣势</w:t>
      </w:r>
      <w:r>
        <w:rPr>
          <w:rFonts w:hint="eastAsia"/>
        </w:rPr>
        <w:br/>
      </w:r>
      <w:r>
        <w:rPr>
          <w:rFonts w:hint="eastAsia"/>
        </w:rPr>
        <w:t>　　　　三、2-氨基-4,6-二甲氧基嘧啶行业机会</w:t>
      </w:r>
      <w:r>
        <w:rPr>
          <w:rFonts w:hint="eastAsia"/>
        </w:rPr>
        <w:br/>
      </w:r>
      <w:r>
        <w:rPr>
          <w:rFonts w:hint="eastAsia"/>
        </w:rPr>
        <w:t>　　　　四、2-氨基-4,6-二甲氧基嘧啶行业风险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中国2-氨基-4,6-二甲氧基嘧啶发展现状</w:t>
      </w:r>
      <w:r>
        <w:rPr>
          <w:rFonts w:hint="eastAsia"/>
        </w:rPr>
        <w:br/>
      </w:r>
      <w:r>
        <w:rPr>
          <w:rFonts w:hint="eastAsia"/>
        </w:rPr>
        <w:t>　　第一节 中国2-氨基-4,6-二甲氧基嘧啶市场现状分析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中国2-氨基-4,6-二甲氧基嘧啶行业产量情况分析及预测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一、2-氨基-4,6-二甲氧基嘧啶总体产能规模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三、2018-2023年中国2-氨基-4,6-二甲氧基嘧啶产量统计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三、2023-2029年中国2-氨基-4,6-二甲氧基嘧啶产量预测</w:t>
      </w:r>
      <w:r>
        <w:rPr>
          <w:rFonts w:hint="eastAsia"/>
        </w:rPr>
        <w:br/>
      </w:r>
      <w:r>
        <w:rPr>
          <w:rFonts w:hint="eastAsia"/>
        </w:rPr>
        <w:t>　　第三节 中国2-氨基-4,6-二甲氧基嘧啶市场需求分析及预测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一、中国2-氨基-4,6-二甲氧基嘧啶市场需求特点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二、2018-2023年中国2-氨基-4,6-二甲氧基嘧啶市场需求量统计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三、2023-2029年中国2-氨基-4,6-二甲氧基嘧啶市场需求量预测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中国2-氨基-4,6-二甲氧基嘧啶价格趋势分析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一、2018-2023年中国2-氨基-4,6-二甲氧基嘧啶市场价格趋势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二、2023-2029年中国2-氨基-4,6-二甲氧基嘧啶市场价格走势预测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2018-2023年2-氨基-4,6-二甲氧基嘧啶行业经济运行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2018-2023年中国2-氨基-4,6-二甲氧基嘧啶行业盈利能力分析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2018-2023年中国2-氨基-4,6-二甲氧基嘧啶行业发展能力分析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2018-2023年2-氨基-4,6-二甲氧基嘧啶行业偿债能力分析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2018-2023年2-氨基-4,6-二甲氧基嘧啶制造企业数量分析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中国2-氨基-4,6-二甲氧基嘧啶行业重点地区发展分析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**地区2-氨基-4,6-二甲氧基嘧啶市场发展分析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**地区2-氨基-4,6-二甲氧基嘧啶市场发展分析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**地区2-氨基-4,6-二甲氧基嘧啶市场发展分析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**地区2-氨基-4,6-二甲氧基嘧啶市场发展分析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**地区2-氨基-4,6-二甲氧基嘧啶市场发展分析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2018-2023年中国2-氨基-4,6-二甲氧基嘧啶进出口分析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2-氨基-4,6-二甲氧基嘧啶进口情况分析</w:t>
      </w:r>
      <w:r>
        <w:rPr>
          <w:rFonts w:hint="eastAsia"/>
        </w:rPr>
        <w:br/>
      </w:r>
      <w:r>
        <w:rPr>
          <w:rFonts w:hint="eastAsia"/>
        </w:rPr>
        <w:t>　　第二节 2-氨基-4,6-二甲氧基嘧啶出口情况分析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影响2-氨基-4,6-二甲氧基嘧啶进出口因素分析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主要2-氨基-4,6-二甲氧基嘧啶生产企业及竞争格局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2-氨基-4,6-二甲氧基嘧啶行业投资战略研究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对我国2-氨基-4,6-二甲氧基嘧啶品牌的战略思考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一、2-氨基-4,6-二甲氧基嘧啶品牌的重要性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三、2-氨基-4,6-二甲氧基嘧啶企业品牌的现状分析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四、我国2-氨基-4,6-二甲氧基嘧啶企业的品牌战略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五、2-氨基-4,6-二甲氧基嘧啶品牌战略管理的策略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2-氨基-4,6-二甲氧基嘧啶经营策略分析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一、2-氨基-4,6-二甲氧基嘧啶市场细分策略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四、2-氨基-4,6-二甲氧基嘧啶新产品差异化战略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2023-2029年中国2-氨基-4,6-二甲氧基嘧啶发展趋势预测及投资风险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未来2-氨基-4,6-二甲氧基嘧啶行业发展趋势预测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2-氨基-4,6-二甲氧基嘧啶行业投资风险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2-氨基-4,6-二甲氧基嘧啶投资建议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2-氨基-4,6-二甲氧基嘧啶行业投资进入壁垒分析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2-氨基-4,6-二甲氧基嘧啶产业链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2018-2023年中国2-氨基-4,6-二甲氧基嘧啶行业市场规模及增长情况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2018-2023年中国2-氨基-4,6-二甲氧基嘧啶行业产量及增长趋势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2018-2023年中国2-氨基-4,6-二甲氧基嘧啶市场需求量及增速统计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2018-2023年中国2-氨基-4,6-二甲氧基嘧啶行业盈利情况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2018-2023年中国2-氨基-4,6-二甲氧基嘧啶行业企业数量情况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2018-2023年中国2-氨基-4,6-二甲氧基嘧啶行业企业平均规模情况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2018-2023年中国2-氨基-4,6-二甲氧基嘧啶行业市场规模及增长情况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**地区2-氨基-4,6-二甲氧基嘧啶市场规模及增长情况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**地区2-氨基-4,6-二甲氧基嘧啶行业市场需求情况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2-氨基-4,6-二甲氧基嘧啶重点企业（二）成长能力情况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2023-2029年中国2-氨基-4,6-二甲氧基嘧啶行业产量预测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2023-2029年中国2-氨基-4,6-二甲氧基嘧啶市场需求量预测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2023-2029年中国2-氨基-4,6-二甲氧基嘧啶行业市场规模预测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2023-2029年中国2-氨基-4,6-二甲氧基嘧啶市场前景分析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2023-2029年中国2-氨基-4,6-二甲氧基嘧啶行业发展趋势预测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3042fbaba408c" w:history="1">
        <w:r>
          <w:rPr>
            <w:rStyle w:val="Hyperlink"/>
          </w:rPr>
          <w:t>2023-2029年全球与中国2-氨基-4,6-二甲氧基嘧啶行业现状全面调研与发展趋势预测报告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3042fbaba408c" w:history="1">
        <w:r>
          <w:rPr>
            <w:rStyle w:val="Hyperlink"/>
          </w:rPr>
          <w:t>https://www.20087.com/2/75/2-AnJi-46-ErJiaYangJiMiDingHangY.html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噻唑、2-氨基-4,6-二甲氧基嘧啶合成、嘧啶胺多少钱一吨、2-氨基-4,6-二甲氧基嘧啶合成工艺研究、对乙酰氨基苯磺酰氯、2-氨基-4,6-二甲氧基嘧啶甲酸苯酯、四氨基嘧啶硫酸盐合成工艺、2-氨基-4,6-二甲氧基嘧啶工艺、2甲氨基5氯二苯甲酮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2cd206db1419f" w:history="1">
      <w:r>
        <w:rPr>
          <w:rStyle w:val="Hyperlink"/>
        </w:rPr>
        <w:t>2023-2029年全球与中国2-氨基-4,6-二甲氧基嘧啶行业现状全面调研与发展趋势预测报告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2-AnJi-46-ErJiaYangJiMiDingHangY.html" TargetMode="External" Id="Re793042fbaba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2-AnJi-46-ErJiaYangJiMiDingHangY.html" TargetMode="External" Id="R4d62cd206db1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2023-03-09T07:35:00Z</dcterms:created>
  <dcterms:modified xsi:type="dcterms:W3CDTF">2023-03-09T08:35:00Z</dcterms:modified>
  <dc:subject>2023-2029年全球与中国2-氨基-4,6-二甲氧基嘧啶行业现状全面调研与发展趋势预测报告</dc:subject>
  <dc:title>2023-2029年全球与中国2-氨基-4,6-二甲氧基嘧啶行业现状全面调研与发展趋势预测报告</dc:title>
  <cp:keywords>2023-2029年全球与中国2-氨基-4,6-二甲氧基嘧啶行业现状全面调研与发展趋势预测报告</cp:keywords>
  <dc:description>2023-2029年全球与中国2-氨基-4,6-二甲氧基嘧啶行业现状全面调研与发展趋势预测报告</dc:description>
</cp:coreProperties>
</file>