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27d92d3b412a" w:history="1">
              <w:r>
                <w:rPr>
                  <w:rStyle w:val="Hyperlink"/>
                </w:rPr>
                <w:t>2025-2031年中国scr环保催化剂市场深度调查研究与发展前景分析报告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27d92d3b412a" w:history="1">
              <w:r>
                <w:rPr>
                  <w:rStyle w:val="Hyperlink"/>
                </w:rPr>
                <w:t>2025-2031年中国scr环保催化剂市场深度调查研究与发展前景分析报告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227d92d3b412a" w:history="1">
                <w:r>
                  <w:rPr>
                    <w:rStyle w:val="Hyperlink"/>
                  </w:rPr>
                  <w:t>https://www.20087.com/M_ShiYouHuaGong/52/scrHuanBaoCuiHuaJiShiChangXuQiuFenXiYuFaZhanQuShiYuCe.html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（选择性催化还原）环保催化剂是现代柴油发动机尾气处理系统的关键组成部分，用于将氮氧化物（NOx）转化为无害的氮气和水，从而大幅减少尾气排放。近年来，随着全球环保法规的日益严格，尤其是欧六、国六等高标准排放法规的实施，SCR催化剂的需求量急剧增加。技术上，催化剂的性能也在不断提升，如通过改进活性组分和载体材料，提高催化效率和耐久性，以适应更苛刻的工况和更长的使用寿命。</w:t>
      </w:r>
      <w:r>
        <w:rPr>
          <w:rFonts w:hint="eastAsia"/>
        </w:rPr>
        <w:br/>
      </w:r>
      <w:r>
        <w:rPr>
          <w:rFonts w:hint="eastAsia"/>
        </w:rPr>
        <w:t>　　未来，scr环保催化剂的发展将更加注重材料创新和系统集成。一方面，通过研发新型催化剂材料，如更高效的活性组分和更稳定的载体，以降低贵金属使用量，提高催化效率和降低成本。另一方面，催化剂将与发动机控制系统更紧密地集成，通过智能算法实时调整催化剂的工作状态，实现更精准的排放控制，同时，催化剂的再生技术和维护策略也将得到优化，以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227d92d3b412a" w:history="1">
        <w:r>
          <w:rPr>
            <w:rStyle w:val="Hyperlink"/>
          </w:rPr>
          <w:t>2025-2031年中国scr环保催化剂市场深度调查研究与发展前景分析报告</w:t>
        </w:r>
      </w:hyperlink>
      <w:r>
        <w:rPr>
          <w:rFonts w:hint="eastAsia"/>
        </w:rPr>
        <w:t>》通过对scr环保催化剂行业的全面调研，系统分析了scr环保催化剂市场规模、技术现状及未来发展方向，揭示了行业竞争格局的演变趋势与潜在问题。同时，报告评估了scr环保催化剂行业投资价值与效益，识别了发展中的主要挑战与机遇，并结合SWOT分析为投资者和企业提供了科学的战略建议。此外，报告重点聚焦scr环保催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2020-2025年世界scr环保催化剂产业发展形势分析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2020-2025年世界scr环保催化剂产业发展概况分析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一、世界各国scr环保催化剂产业相关政策分析</w:t>
      </w:r>
      <w:r>
        <w:rPr>
          <w:rFonts w:hint="eastAsia"/>
        </w:rPr>
        <w:br/>
      </w:r>
      <w:r>
        <w:rPr>
          <w:rFonts w:hint="eastAsia"/>
        </w:rPr>
        <w:t>　　　　二、2020-2025年世界scr环保催化剂生产技术发展分析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三、世界scr环保催化剂下游产业发展动态分析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2020-2025年世界scr环保催化剂市场运行状况分析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一、世界scr环保催化剂需求旺盛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三、世界scr环保催化剂产品进出贸易分析</w:t>
      </w:r>
      <w:r>
        <w:rPr>
          <w:rFonts w:hint="eastAsia"/>
        </w:rPr>
        <w:br/>
      </w:r>
      <w:r>
        <w:rPr>
          <w:rFonts w:hint="eastAsia"/>
        </w:rPr>
        <w:t>　　第三节 2025-2031年世界scr环保催化剂产业发展前景趋势预测分析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2020-2025年世界scr环保催化剂著名企业竞争战略分析</w:t>
      </w:r>
      <w:r>
        <w:rPr>
          <w:rFonts w:hint="eastAsia"/>
        </w:rPr>
        <w:br/>
      </w:r>
      <w:r>
        <w:rPr>
          <w:rFonts w:hint="eastAsia"/>
        </w:rPr>
        <w:t>　　第一节 巴斯夫催化剂公司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二、2020-2025年企业研发动态分析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德国kwh公司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二、2020-2025年企业研发动态分析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东方凯特瑞公司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二、2020-2025年企业研发动态分析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2020-2025年中国scr环保催化剂产业发展环境分析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2020-2025年中国scr环保催化剂产业经济发展环境分析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二、原料价格上涨分析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2020-2025年中国scr环保催化剂产业政策发展环境分析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一、scr环保催化剂产业相关政策颁布状况分析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二、scr环保催化剂产品进出口关税分析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2020-2025年中国scr环保催化剂产业社会环境发展分析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2020-2025年中国scr环保催化剂产业营运格局分析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2020-2025年中国scr环保催化剂产业发展状况分析</w:t>
      </w:r>
      <w:r>
        <w:rPr>
          <w:rFonts w:hint="eastAsia"/>
        </w:rPr>
        <w:br/>
      </w:r>
      <w:r>
        <w:rPr>
          <w:rFonts w:hint="eastAsia"/>
        </w:rPr>
        <w:t>　　　　一、电站锅炉scr脱硝催化剂的研制</w:t>
      </w:r>
      <w:r>
        <w:rPr>
          <w:rFonts w:hint="eastAsia"/>
        </w:rPr>
        <w:br/>
      </w:r>
      <w:r>
        <w:rPr>
          <w:rFonts w:hint="eastAsia"/>
        </w:rPr>
        <w:t>　　　　二、第一个scr脱硝工程国产催化剂项目完成</w:t>
      </w:r>
      <w:r>
        <w:rPr>
          <w:rFonts w:hint="eastAsia"/>
        </w:rPr>
        <w:br/>
      </w:r>
      <w:r>
        <w:rPr>
          <w:rFonts w:hint="eastAsia"/>
        </w:rPr>
        <w:t>　　　　三、scr催化剂在高cao煤项目中的应用</w:t>
      </w:r>
      <w:r>
        <w:rPr>
          <w:rFonts w:hint="eastAsia"/>
        </w:rPr>
        <w:br/>
      </w:r>
      <w:r>
        <w:rPr>
          <w:rFonts w:hint="eastAsia"/>
        </w:rPr>
        <w:t>　　第二节 2020-2025年中国scr催化剂发展影响因素分析</w:t>
      </w:r>
      <w:r>
        <w:rPr>
          <w:rFonts w:hint="eastAsia"/>
        </w:rPr>
        <w:br/>
      </w:r>
      <w:r>
        <w:rPr>
          <w:rFonts w:hint="eastAsia"/>
        </w:rPr>
        <w:t>　　　　一、温度对催化剂反应性能的影响</w:t>
      </w:r>
      <w:r>
        <w:rPr>
          <w:rFonts w:hint="eastAsia"/>
        </w:rPr>
        <w:br/>
      </w:r>
      <w:r>
        <w:rPr>
          <w:rFonts w:hint="eastAsia"/>
        </w:rPr>
        <w:t>　　　　二、空速（sv）对催化剂性能的影响</w:t>
      </w:r>
      <w:r>
        <w:rPr>
          <w:rFonts w:hint="eastAsia"/>
        </w:rPr>
        <w:br/>
      </w:r>
      <w:r>
        <w:rPr>
          <w:rFonts w:hint="eastAsia"/>
        </w:rPr>
        <w:t>　　　　三、摩尔比对no转换的影响</w:t>
      </w:r>
      <w:r>
        <w:rPr>
          <w:rFonts w:hint="eastAsia"/>
        </w:rPr>
        <w:br/>
      </w:r>
      <w:r>
        <w:rPr>
          <w:rFonts w:hint="eastAsia"/>
        </w:rPr>
        <w:t>　　　　四、催化剂的选择对scr工艺的影响</w:t>
      </w:r>
      <w:r>
        <w:rPr>
          <w:rFonts w:hint="eastAsia"/>
        </w:rPr>
        <w:br/>
      </w:r>
      <w:r>
        <w:rPr>
          <w:rFonts w:hint="eastAsia"/>
        </w:rPr>
        <w:t>　　　　五、scr技术催化剂钝化影响因素</w:t>
      </w:r>
      <w:r>
        <w:rPr>
          <w:rFonts w:hint="eastAsia"/>
        </w:rPr>
        <w:br/>
      </w:r>
      <w:r>
        <w:rPr>
          <w:rFonts w:hint="eastAsia"/>
        </w:rPr>
        <w:t>　　第三节 2020-2025年中国scr环保催化剂产业发展存在的问题分析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2020-2025年中国scr环保催化剂市场深度调研分析</w:t>
      </w:r>
      <w:r>
        <w:rPr>
          <w:rFonts w:hint="eastAsia"/>
        </w:rPr>
        <w:br/>
      </w:r>
      <w:r>
        <w:rPr>
          <w:rFonts w:hint="eastAsia"/>
        </w:rPr>
        <w:t>　　第一节 2020-2025年中国scr环保催化剂市场发展整体状况分析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2020-2025年中国scr环保催化剂市场细分进出口状况分析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t>　　第三节 2020-2025年中国scr环保催化剂市场运行焦点分析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2020-2025年中国scr环保催化剂产业竞争格局分析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2020-2025年中国scr环保催化剂产业技术竞争分析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二、中国scr环保催化剂产品技术与世界差距分析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三、2020-2025年中国scr环保催化剂产业技术竞争分析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2020-2025年中国scr环保催化剂产品品牌竞争分析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2020-2025年中国scr环保催化剂产业竞争存在的问题分析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2020-2025年中国scr环保催化剂行业主体企业发展战略及竞争力分析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成都东方凯特瑞环保催化剂有限责任公司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大拇指环保科技集团（福建）有限公司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北京瑞蓝科环保技术有限公司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2020-2025年中国环保产业技术发展透析</w:t>
      </w:r>
      <w:r>
        <w:rPr>
          <w:rFonts w:hint="eastAsia"/>
        </w:rPr>
        <w:br/>
      </w:r>
      <w:r>
        <w:rPr>
          <w:rFonts w:hint="eastAsia"/>
        </w:rPr>
        <w:t>　　第一节 2020-2025年中国环保技术发展概述</w:t>
      </w:r>
      <w:r>
        <w:rPr>
          <w:rFonts w:hint="eastAsia"/>
        </w:rPr>
        <w:br/>
      </w:r>
      <w:r>
        <w:rPr>
          <w:rFonts w:hint="eastAsia"/>
        </w:rPr>
        <w:t>　　　　一、环保产业技术发展的重点</w:t>
      </w:r>
      <w:r>
        <w:rPr>
          <w:rFonts w:hint="eastAsia"/>
        </w:rPr>
        <w:br/>
      </w:r>
      <w:r>
        <w:rPr>
          <w:rFonts w:hint="eastAsia"/>
        </w:rPr>
        <w:t>　　　　二、中国鼓励发展的260项节约环保技术</w:t>
      </w:r>
      <w:r>
        <w:rPr>
          <w:rFonts w:hint="eastAsia"/>
        </w:rPr>
        <w:br/>
      </w:r>
      <w:r>
        <w:rPr>
          <w:rFonts w:hint="eastAsia"/>
        </w:rPr>
        <w:t>　　　　三、中国环保遭遇技术瓶颈</w:t>
      </w:r>
      <w:r>
        <w:rPr>
          <w:rFonts w:hint="eastAsia"/>
        </w:rPr>
        <w:br/>
      </w:r>
      <w:r>
        <w:rPr>
          <w:rFonts w:hint="eastAsia"/>
        </w:rPr>
        <w:t>　　第二节 2020-2025年中国环境保护技术发展分析</w:t>
      </w:r>
      <w:r>
        <w:rPr>
          <w:rFonts w:hint="eastAsia"/>
        </w:rPr>
        <w:br/>
      </w:r>
      <w:r>
        <w:rPr>
          <w:rFonts w:hint="eastAsia"/>
        </w:rPr>
        <w:t>　　　　一、环境保护中的检测技术及仪器设备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二、纳米技术在环境保护中的应用分析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三、环境生物技术的特点与应用</w:t>
      </w:r>
      <w:r>
        <w:rPr>
          <w:rFonts w:hint="eastAsia"/>
        </w:rPr>
        <w:br/>
      </w:r>
      <w:r>
        <w:rPr>
          <w:rFonts w:hint="eastAsia"/>
        </w:rPr>
        <w:t>　　第三节 2025-2031年中国环保技术发展趋势分析</w:t>
      </w:r>
      <w:r>
        <w:rPr>
          <w:rFonts w:hint="eastAsia"/>
        </w:rPr>
        <w:br/>
      </w:r>
      <w:r>
        <w:rPr>
          <w:rFonts w:hint="eastAsia"/>
        </w:rPr>
        <w:t>　　　　一、环保产业技术发展趋势</w:t>
      </w:r>
      <w:r>
        <w:rPr>
          <w:rFonts w:hint="eastAsia"/>
        </w:rPr>
        <w:br/>
      </w:r>
      <w:r>
        <w:rPr>
          <w:rFonts w:hint="eastAsia"/>
        </w:rPr>
        <w:t>　　　　二、新世纪环境保护技术展望</w:t>
      </w:r>
      <w:r>
        <w:rPr>
          <w:rFonts w:hint="eastAsia"/>
        </w:rPr>
        <w:br/>
      </w:r>
      <w:r>
        <w:rPr>
          <w:rFonts w:hint="eastAsia"/>
        </w:rPr>
        <w:t>　　　　三、中国将来发展的五大环保产业技术</w:t>
      </w:r>
      <w:r>
        <w:rPr>
          <w:rFonts w:hint="eastAsia"/>
        </w:rPr>
        <w:br/>
      </w:r>
      <w:r>
        <w:rPr>
          <w:rFonts w:hint="eastAsia"/>
        </w:rPr>
        <w:t>　　　　四、中国环保产业的技术需求方向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2025-2031年中国scr环保催化剂产业发展前景趋势预测分析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2025-2031年中国scr环保催化剂产业发展前景趋势预测分析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一、scr环保催化剂产业规模发展趋势分析</w:t>
      </w:r>
      <w:r>
        <w:rPr>
          <w:rFonts w:hint="eastAsia"/>
        </w:rPr>
        <w:br/>
      </w:r>
      <w:r>
        <w:rPr>
          <w:rFonts w:hint="eastAsia"/>
        </w:rPr>
        <w:t>　　　　二、scr环保催化剂产业技术发展预测分析</w:t>
      </w:r>
      <w:r>
        <w:rPr>
          <w:rFonts w:hint="eastAsia"/>
        </w:rPr>
        <w:br/>
      </w:r>
      <w:r>
        <w:rPr>
          <w:rFonts w:hint="eastAsia"/>
        </w:rPr>
        <w:t>　　　　三、高技术、高性能产品将得到更广泛应用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第二节 2025-2031年中国scr环保催化剂市场发展预测分析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2025-2031年中国scr环保催化剂行业投资机会与风险分析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2025-2031年中国scr环保催化剂行业投资环境分析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2025-2031年中国scr环保催化剂行业投资周期分析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2025-2031年中国scr环保催化剂行业投资机会分析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中⋅智⋅林：2025-2031年中国scr环保催化剂行业投资风险预分析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2025年我国scr环保催化剂行业经济运行指标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2025年我国不同规模scr环保催化剂企业从业人数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2025年我国scr环保催化剂行业工业总产值</w:t>
      </w:r>
      <w:r>
        <w:rPr>
          <w:rFonts w:hint="eastAsia"/>
        </w:rPr>
        <w:br/>
      </w:r>
      <w:r>
        <w:rPr>
          <w:rFonts w:hint="eastAsia"/>
        </w:rPr>
        <w:t>　　图表 2025年各月我国scr环保催化剂行业工业总产值趋势图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2025年我国scr环保催化剂行业总销售收入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2025年我国scr环保催化剂行业资产总额情况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2025年我国scr环保催化剂行业固定资产净值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2025年我国scr环保催化剂行业规模偿债能力分析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2025年我国scr环保催化剂行业规模营运能力分析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2025年我国scr环保催化剂行业竞争力分析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2025-2031年中国scr环保催化剂行业市场产销预测分析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2025-2031年中国scr环保催化剂行业市场成本预测分析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27d92d3b412a" w:history="1">
        <w:r>
          <w:rPr>
            <w:rStyle w:val="Hyperlink"/>
          </w:rPr>
          <w:t>2025-2031年中国scr环保催化剂市场深度调查研究与发展前景分析报告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227d92d3b412a" w:history="1">
        <w:r>
          <w:rPr>
            <w:rStyle w:val="Hyperlink"/>
          </w:rPr>
          <w:t>https://www.20087.com/M_ShiYouHuaGong/52/scrHuanBaoCuiHuaJiShiChangXuQiuFenXiYuFaZhanQuShiYuCe.html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热点：工业催化剂、scr催化剂有毒吗、威尔金森催化剂、scr催化剂的种类、铂碳催化剂、scr催化剂作用机理、加氢裂化催化剂、scr催化剂厂家、环保有机锡催化剂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2276e1a848d5" w:history="1">
      <w:r>
        <w:rPr>
          <w:rStyle w:val="Hyperlink"/>
        </w:rPr>
        <w:t>2025-2031年中国scr环保催化剂市场深度调查研究与发展前景分析报告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scrHuanBaoCuiHuaJiShiChangXuQiuFenXiYuFaZhanQuShiYuCe.html" TargetMode="External" Id="R89c227d92d3b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scrHuanBaoCuiHuaJiShiChangXuQiuFenXiYuFaZhanQuShiYuCe.html" TargetMode="External" Id="Re57f2276e1a8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2025-06-24T23:11:00Z</dcterms:created>
  <dcterms:modified xsi:type="dcterms:W3CDTF">2025-06-25T00:11:00Z</dcterms:modified>
  <dc:subject>2025-2031年中国scr环保催化剂市场深度调查研究与发展前景分析报告</dc:subject>
  <dc:title>2025-2031年中国scr环保催化剂市场深度调查研究与发展前景分析报告</dc:title>
  <cp:keywords>2025-2031年中国scr环保催化剂市场深度调查研究与发展前景分析报告</cp:keywords>
  <dc:description>2025-2031年中国scr环保催化剂市场深度调查研究与发展前景分析报告</dc:description>
</cp:coreProperties>
</file>