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ea577bdcd4526" w:history="1">
              <w:r>
                <w:rPr>
                  <w:rStyle w:val="Hyperlink"/>
                </w:rPr>
                <w:t>2025-2031年全球与中国儿童化妆品行业发展研究及市场前景报告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ea577bdcd4526" w:history="1">
              <w:r>
                <w:rPr>
                  <w:rStyle w:val="Hyperlink"/>
                </w:rPr>
                <w:t>2025-2031年全球与中国儿童化妆品行业发展研究及市场前景报告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ea577bdcd4526" w:history="1">
                <w:r>
                  <w:rPr>
                    <w:rStyle w:val="Hyperlink"/>
                  </w:rPr>
                  <w:t>https://www.20087.com/2/35/ErTongHuaZhuangPinDeXianZhuangYuQianJing.html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化妆品市场近年来展现出显著增长，这主要是由于家长们对儿童皮肤健康和安全意识的提升。制造商们越来越注重使用天然、温和的成分，以减少对儿童敏感皮肤的刺激。此外，产品设计趋向于趣味性和教育性，如可食用级别的原料、可生物降解的包装，以及带有教育意义的主题包装，吸引了众多家长和孩子的注意。法规方面，各国政府纷纷出台更加严格的儿童化妆品安全标准，确保产品无害于儿童健康。</w:t>
      </w:r>
      <w:r>
        <w:rPr>
          <w:rFonts w:hint="eastAsia"/>
        </w:rPr>
        <w:br/>
      </w:r>
      <w:r>
        <w:rPr>
          <w:rFonts w:hint="eastAsia"/>
        </w:rPr>
        <w:t>　　未来，儿童化妆品行业将更加注重成分透明度和可持续性。品牌将更频繁地使用经过认证的有机成分，并公开其成分列表，以增强消费者信任。同时，包装创新也将成为焦点，包括可重复使用和可回收的包装设计，以减少环境影响。此外，随着科技的发展，个性化和定制化儿童化妆品可能会成为市场的新趋势，利用大数据和AI技术为每个孩子提供最适合其皮肤类型的护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ea577bdcd4526" w:history="1">
        <w:r>
          <w:rPr>
            <w:rStyle w:val="Hyperlink"/>
          </w:rPr>
          <w:t>2025-2031年全球与中国儿童化妆品行业发展研究及市场前景报告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儿童化妆品行业的发展现状、市场规模、供需动态及进出口情况。报告详细解读了儿童化妆品产业链上下游、重点区域市场、竞争格局及领先企业的表现，同时评估了儿童化妆品行业风险与投资机会。通过对儿童化妆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中国儿童化妆品概述</w:t>
      </w:r>
      <w:r>
        <w:rPr>
          <w:rFonts w:hint="eastAsia"/>
        </w:rPr>
        <w:br/>
      </w:r>
      <w:r>
        <w:rPr>
          <w:rFonts w:hint="eastAsia"/>
        </w:rPr>
        <w:t>　　第一节 儿童化妆品行业定义</w:t>
      </w:r>
      <w:r>
        <w:rPr>
          <w:rFonts w:hint="eastAsia"/>
        </w:rPr>
        <w:br/>
      </w:r>
      <w:r>
        <w:rPr>
          <w:rFonts w:hint="eastAsia"/>
        </w:rPr>
        <w:t>　　第二节 儿童化妆品行业发展特性</w:t>
      </w:r>
      <w:r>
        <w:rPr>
          <w:rFonts w:hint="eastAsia"/>
        </w:rPr>
        <w:br/>
      </w:r>
      <w:r>
        <w:rPr>
          <w:rFonts w:hint="eastAsia"/>
        </w:rPr>
        <w:t>　　第三节 儿童化妆品产业链分析</w:t>
      </w:r>
      <w:r>
        <w:rPr>
          <w:rFonts w:hint="eastAsia"/>
        </w:rPr>
        <w:br/>
      </w:r>
      <w:r>
        <w:rPr>
          <w:rFonts w:hint="eastAsia"/>
        </w:rPr>
        <w:t>　　第四节 儿童化妆品行业生命周期分析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2024-2025年国外儿童化妆品市场发展概况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全球儿童化妆品市场发展分析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北美地区主要国家儿童化妆品市场概况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欧盟地区主要国家儿童化妆品市场概况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亚洲地区主要国家儿童化妆品市场概况</w:t>
      </w:r>
      <w:r>
        <w:rPr>
          <w:rFonts w:hint="eastAsia"/>
        </w:rPr>
        <w:br/>
      </w:r>
      <w:r>
        <w:rPr>
          <w:rFonts w:hint="eastAsia"/>
        </w:rPr>
        <w:t>　　第五节 全球儿童化妆品市场发展预测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2024-2025年中国儿童化妆品发展环境分析</w:t>
      </w:r>
      <w:r>
        <w:rPr>
          <w:rFonts w:hint="eastAsia"/>
        </w:rPr>
        <w:br/>
      </w:r>
      <w:r>
        <w:rPr>
          <w:rFonts w:hint="eastAsia"/>
        </w:rPr>
        <w:t>　　第一节 儿童化妆品行业经济环境分析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儿童化妆品行业相关政策、标准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2024-2025年儿童化妆品市场特性分析</w:t>
      </w:r>
      <w:r>
        <w:rPr>
          <w:rFonts w:hint="eastAsia"/>
        </w:rPr>
        <w:br/>
      </w:r>
      <w:r>
        <w:rPr>
          <w:rFonts w:hint="eastAsia"/>
        </w:rPr>
        <w:t>　　第一节 儿童化妆品行业集中度分析</w:t>
      </w:r>
      <w:r>
        <w:rPr>
          <w:rFonts w:hint="eastAsia"/>
        </w:rPr>
        <w:br/>
      </w:r>
      <w:r>
        <w:rPr>
          <w:rFonts w:hint="eastAsia"/>
        </w:rPr>
        <w:t>　　第二节 儿童化妆品行业SWOT分析</w:t>
      </w:r>
      <w:r>
        <w:rPr>
          <w:rFonts w:hint="eastAsia"/>
        </w:rPr>
        <w:br/>
      </w:r>
      <w:r>
        <w:rPr>
          <w:rFonts w:hint="eastAsia"/>
        </w:rPr>
        <w:t>　　　　一、儿童化妆品行业优势</w:t>
      </w:r>
      <w:r>
        <w:rPr>
          <w:rFonts w:hint="eastAsia"/>
        </w:rPr>
        <w:br/>
      </w:r>
      <w:r>
        <w:rPr>
          <w:rFonts w:hint="eastAsia"/>
        </w:rPr>
        <w:t>　　　　二、儿童化妆品行业劣势</w:t>
      </w:r>
      <w:r>
        <w:rPr>
          <w:rFonts w:hint="eastAsia"/>
        </w:rPr>
        <w:br/>
      </w:r>
      <w:r>
        <w:rPr>
          <w:rFonts w:hint="eastAsia"/>
        </w:rPr>
        <w:t>　　　　三、儿童化妆品行业机会</w:t>
      </w:r>
      <w:r>
        <w:rPr>
          <w:rFonts w:hint="eastAsia"/>
        </w:rPr>
        <w:br/>
      </w:r>
      <w:r>
        <w:rPr>
          <w:rFonts w:hint="eastAsia"/>
        </w:rPr>
        <w:t>　　　　四、儿童化妆品行业风险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2024-2025年中国儿童化妆品发展现状</w:t>
      </w:r>
      <w:r>
        <w:rPr>
          <w:rFonts w:hint="eastAsia"/>
        </w:rPr>
        <w:br/>
      </w:r>
      <w:r>
        <w:rPr>
          <w:rFonts w:hint="eastAsia"/>
        </w:rPr>
        <w:t>　　第一节 中国儿童化妆品市场现状分析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中国儿童化妆品行业产量情况分析及预测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一、儿童化妆品总体产能规模</w:t>
      </w:r>
      <w:r>
        <w:rPr>
          <w:rFonts w:hint="eastAsia"/>
        </w:rPr>
        <w:br/>
      </w:r>
      <w:r>
        <w:rPr>
          <w:rFonts w:hint="eastAsia"/>
        </w:rPr>
        <w:t>　　　　二、儿童化妆品生产区域分布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三、2019-2024年中国儿童化妆品产量统计分析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三、2025-2031年中国儿童化妆品产量预测分析</w:t>
      </w:r>
      <w:r>
        <w:rPr>
          <w:rFonts w:hint="eastAsia"/>
        </w:rPr>
        <w:br/>
      </w:r>
      <w:r>
        <w:rPr>
          <w:rFonts w:hint="eastAsia"/>
        </w:rPr>
        <w:t>　　第三节 中国儿童化妆品市场需求分析及预测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2019-2024年儿童化妆品行业经济运行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2019-2024年中国儿童化妆品行业盈利能力分析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**地区儿童化妆品市场发展分析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2019-2024年中国儿童化妆品进出口分析</w:t>
      </w:r>
      <w:r>
        <w:rPr>
          <w:rFonts w:hint="eastAsia"/>
        </w:rPr>
        <w:br/>
      </w:r>
      <w:r>
        <w:rPr>
          <w:rFonts w:hint="eastAsia"/>
        </w:rPr>
        <w:t>　　第一节 儿童化妆品进口情况分析</w:t>
      </w:r>
      <w:r>
        <w:rPr>
          <w:rFonts w:hint="eastAsia"/>
        </w:rPr>
        <w:br/>
      </w:r>
      <w:r>
        <w:rPr>
          <w:rFonts w:hint="eastAsia"/>
        </w:rPr>
        <w:t>　　第二节 儿童化妆品出口情况分析</w:t>
      </w:r>
      <w:r>
        <w:rPr>
          <w:rFonts w:hint="eastAsia"/>
        </w:rPr>
        <w:br/>
      </w:r>
      <w:r>
        <w:rPr>
          <w:rFonts w:hint="eastAsia"/>
        </w:rPr>
        <w:t>　　第三节 影响儿童化妆品进出口因素分析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主要儿童化妆品生产企业及竞争格局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儿童化妆品行业发展战略研究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一、儿童化妆品品牌的重要性</w:t>
      </w:r>
      <w:r>
        <w:rPr>
          <w:rFonts w:hint="eastAsia"/>
        </w:rPr>
        <w:br/>
      </w:r>
      <w:r>
        <w:rPr>
          <w:rFonts w:hint="eastAsia"/>
        </w:rPr>
        <w:t>　　　　二、儿童化妆品实施品牌战略的意义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五、儿童化妆品品牌战略管理的策略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儿童化妆品经营策略分析</w:t>
      </w:r>
      <w:r>
        <w:rPr>
          <w:rFonts w:hint="eastAsia"/>
        </w:rPr>
        <w:br/>
      </w:r>
      <w:r>
        <w:rPr>
          <w:rFonts w:hint="eastAsia"/>
        </w:rPr>
        <w:t>　　　　一、儿童化妆品市场细分策略</w:t>
      </w:r>
      <w:r>
        <w:rPr>
          <w:rFonts w:hint="eastAsia"/>
        </w:rPr>
        <w:br/>
      </w:r>
      <w:r>
        <w:rPr>
          <w:rFonts w:hint="eastAsia"/>
        </w:rPr>
        <w:t>　　　　二、儿童化妆品市场创新策略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四、儿童化妆品新产品差异化战略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2025-2031年中国儿童化妆品发展趋势预测及投资风险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2025年儿童化妆品市场前景分析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儿童化妆品行业投资风险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儿童化妆品投资建议</w:t>
      </w:r>
      <w:r>
        <w:rPr>
          <w:rFonts w:hint="eastAsia"/>
        </w:rPr>
        <w:br/>
      </w:r>
      <w:r>
        <w:rPr>
          <w:rFonts w:hint="eastAsia"/>
        </w:rPr>
        <w:t>　　第一节 儿童化妆品行业投资环境分析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儿童化妆品行业投资进入壁垒分析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2025-2031年中国儿童化妆品行业产量预测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2025-2031年中国儿童化妆品行业市场需求预测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2019-2024年中国儿童化妆品行业出口情况分析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2025年儿童化妆品行业壁垒</w:t>
      </w:r>
      <w:r>
        <w:rPr>
          <w:rFonts w:hint="eastAsia"/>
        </w:rPr>
        <w:br/>
      </w:r>
      <w:r>
        <w:rPr>
          <w:rFonts w:hint="eastAsia"/>
        </w:rPr>
        <w:t>　　图表 2025年儿童化妆品市场前景分析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2025-2031年中国儿童化妆品市场规模预测</w:t>
      </w:r>
      <w:r>
        <w:rPr>
          <w:rFonts w:hint="eastAsia"/>
        </w:rPr>
        <w:br/>
      </w:r>
      <w:r>
        <w:rPr>
          <w:rFonts w:hint="eastAsia"/>
        </w:rPr>
        <w:t>　　图表 2025年儿童化妆品发展趋势预测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ea577bdcd4526" w:history="1">
        <w:r>
          <w:rPr>
            <w:rStyle w:val="Hyperlink"/>
          </w:rPr>
          <w:t>2025-2031年全球与中国儿童化妆品行业发展研究及市场前景报告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ea577bdcd4526" w:history="1">
        <w:r>
          <w:rPr>
            <w:rStyle w:val="Hyperlink"/>
          </w:rPr>
          <w:t>https://www.20087.com/2/35/ErTongHuaZhuangPinDeXianZhuangYuQianJing.html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化妆品哪里买得到、儿童化妆品标志小金盾、儿童护肤品哪个好用、儿童化妆品执行标准、儿童演出需要的化妆品、儿童化妆品小金盾标志规定、儿童化妆品怎么画、儿童化妆品安全吗、有没有专门给儿童用的化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53087de084006" w:history="1">
      <w:r>
        <w:rPr>
          <w:rStyle w:val="Hyperlink"/>
        </w:rPr>
        <w:t>2025-2031年全球与中国儿童化妆品行业发展研究及市场前景报告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ErTongHuaZhuangPinDeXianZhuangYuQianJing.html" TargetMode="External" Id="R8fdea577bdcd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ErTongHuaZhuangPinDeXianZhuangYuQianJing.html" TargetMode="External" Id="Rb0c53087de08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2024-09-01T05:43:00Z</dcterms:created>
  <dcterms:modified xsi:type="dcterms:W3CDTF">2024-09-01T06:43:00Z</dcterms:modified>
  <dc:subject>2025-2031年全球与中国儿童化妆品行业发展研究及市场前景报告</dc:subject>
  <dc:title>2025-2031年全球与中国儿童化妆品行业发展研究及市场前景报告</dc:title>
  <cp:keywords>2025-2031年全球与中国儿童化妆品行业发展研究及市场前景报告</cp:keywords>
  <dc:description>2025-2031年全球与中国儿童化妆品行业发展研究及市场前景报告</dc:description>
</cp:coreProperties>
</file>