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df7bdff94584" w:history="1">
              <w:r>
                <w:rPr>
                  <w:rStyle w:val="Hyperlink"/>
                </w:rPr>
                <w:t>2025-2031年中国混凝土外加剂市场全面调研与发展趋势报告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df7bdff94584" w:history="1">
              <w:r>
                <w:rPr>
                  <w:rStyle w:val="Hyperlink"/>
                </w:rPr>
                <w:t>2025-2031年中国混凝土外加剂市场全面调研与发展趋势报告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4df7bdff94584" w:history="1">
                <w:r>
                  <w:rPr>
                    <w:rStyle w:val="Hyperlink"/>
                  </w:rPr>
                  <w:t>https://www.20087.com/2/15/HunNingTuWaiJiaJiFaZhanQuShiFenX.html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作为改善混凝土性能的关键材料，近年来在功能性和环保性上取得了显著提升。新型外加剂，如高性能减水剂、早强剂和膨胀剂，能够显著提高混凝土的流动性和强度，同时减少水泥用量，降低了生产成本和环境影响。此外，智能混凝土外加剂的开发，如自愈合剂和温度调节剂，赋予了混凝土自我修复和适应环境变化的能力，提高了建筑物的耐久性和舒适度。</w:t>
      </w:r>
      <w:r>
        <w:rPr>
          <w:rFonts w:hint="eastAsia"/>
        </w:rPr>
        <w:br/>
      </w:r>
      <w:r>
        <w:rPr>
          <w:rFonts w:hint="eastAsia"/>
        </w:rPr>
        <w:t>　　未来，混凝土外加剂将更加注重多功能性和可持续性。一方面，通过材料科学的创新，研发具有特殊功能的外加剂，如防火、抗菌和电磁屏蔽，以满足特定应用场景的需求。另一方面，绿色外加剂的研发将成为重点，如使用生物基材料和可降解成分，减少对环境的影响，同时，外加剂的生产过程将更加注重资源循环利用，如通过废料回收和再利用，降低原材料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df7bdff94584" w:history="1">
        <w:r>
          <w:rPr>
            <w:rStyle w:val="Hyperlink"/>
          </w:rPr>
          <w:t>2025-2031年中国混凝土外加剂市场全面调研与发展趋势报告</w:t>
        </w:r>
      </w:hyperlink>
      <w:r>
        <w:rPr>
          <w:rFonts w:hint="eastAsia"/>
        </w:rPr>
        <w:t>》依托权威机构及行业协会数据，结合混凝土外加剂行业的宏观环境与微观实践，从混凝土外加剂市场规模、市场需求、技术现状及产业链结构等多维度进行了系统调研与分析。报告通过严谨的研究方法与翔实的数据支持，辅以直观图表，全面剖析了混凝土外加剂行业发展趋势、重点企业表现及市场竞争格局，并通过SWOT分析揭示了行业机遇与潜在风险，为混凝土外加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混凝土外加剂产品概述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混凝土外加剂行业环境分析</w:t>
      </w:r>
      <w:r>
        <w:rPr>
          <w:rFonts w:hint="eastAsia"/>
        </w:rPr>
        <w:br/>
      </w:r>
      <w:r>
        <w:rPr>
          <w:rFonts w:hint="eastAsia"/>
        </w:rPr>
        <w:t>　　第一节 国内混凝土外加剂经济环境分析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三、2025年中国混凝土外加剂宏观经济发展预测分析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行业主管单位及管理体制</w:t>
      </w:r>
      <w:r>
        <w:rPr>
          <w:rFonts w:hint="eastAsia"/>
        </w:rPr>
        <w:br/>
      </w:r>
      <w:r>
        <w:rPr>
          <w:rFonts w:hint="eastAsia"/>
        </w:rPr>
        <w:t>　　第三节 中国混凝土外加剂行业政策环境分析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中国混凝土外加剂市场调研</w:t>
      </w:r>
      <w:r>
        <w:rPr>
          <w:rFonts w:hint="eastAsia"/>
        </w:rPr>
        <w:br/>
      </w:r>
      <w:r>
        <w:rPr>
          <w:rFonts w:hint="eastAsia"/>
        </w:rPr>
        <w:t>　　第一节 混凝土外加剂市场现状分析及预测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一、我国混凝土外加剂市场规模分析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二、2025-2031年我国混凝土外加剂市场规模预测</w:t>
      </w:r>
      <w:r>
        <w:rPr>
          <w:rFonts w:hint="eastAsia"/>
        </w:rPr>
        <w:br/>
      </w:r>
      <w:r>
        <w:rPr>
          <w:rFonts w:hint="eastAsia"/>
        </w:rPr>
        <w:t>　　第二节 混凝土外加剂产品产量分析及预测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一、我国混凝土外加剂产量分析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二、2025-2031年我国混凝土外加剂产量预测</w:t>
      </w:r>
      <w:r>
        <w:rPr>
          <w:rFonts w:hint="eastAsia"/>
        </w:rPr>
        <w:br/>
      </w:r>
      <w:r>
        <w:rPr>
          <w:rFonts w:hint="eastAsia"/>
        </w:rPr>
        <w:t>　　第三节 混凝土外加剂市场需求分析及预测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一、我国混凝土外加剂市场需求分析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二、2025-2031年我国混凝土外加剂行业现状分析</w:t>
      </w:r>
      <w:r>
        <w:rPr>
          <w:rFonts w:hint="eastAsia"/>
        </w:rPr>
        <w:br/>
      </w:r>
      <w:r>
        <w:rPr>
          <w:rFonts w:hint="eastAsia"/>
        </w:rPr>
        <w:t>　　第四节 混凝土外加剂价格趋势分析</w:t>
      </w:r>
      <w:r>
        <w:rPr>
          <w:rFonts w:hint="eastAsia"/>
        </w:rPr>
        <w:br/>
      </w:r>
      <w:r>
        <w:rPr>
          <w:rFonts w:hint="eastAsia"/>
        </w:rPr>
        <w:t>　　　　一、我国混凝土外加剂市场价格分析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二、2025-2031年我国混凝土外加剂市场价格预测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混凝土外加剂行业上、下游产业链分析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混凝土外加剂产业链分析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二、混凝土外加剂产业链模型分析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混凝土外加剂主要生产厂商介绍</w:t>
      </w:r>
      <w:r>
        <w:rPr>
          <w:rFonts w:hint="eastAsia"/>
        </w:rPr>
        <w:br/>
      </w:r>
      <w:r>
        <w:rPr>
          <w:rFonts w:hint="eastAsia"/>
        </w:rPr>
        <w:t>　　第一节 厦门市建筑科学研究院集团股份有限公司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第二节 山东宏艺科技股份有限公司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第三节 佛山市禅城区瑞龙混凝土外加剂厂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第四节 镇江万邦新型建材有限公司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第五节 四川柯帅外加剂有限公司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第六节 江苏荣能集团扬州新型建材有限公司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中国混凝土外加剂行业集中度分析</w:t>
      </w:r>
      <w:r>
        <w:rPr>
          <w:rFonts w:hint="eastAsia"/>
        </w:rPr>
        <w:br/>
      </w:r>
      <w:r>
        <w:rPr>
          <w:rFonts w:hint="eastAsia"/>
        </w:rPr>
        <w:t>　　第二节 混凝土外加剂国内外SWOT分析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2025-2031年中国混凝土外加剂行业竞争格局预测分析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影响混凝土外加剂行业发展的有利与不利因素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一、建筑工程质量要求提高促使混凝土外加剂的应用范围不断扩大</w:t>
      </w:r>
      <w:r>
        <w:rPr>
          <w:rFonts w:hint="eastAsia"/>
        </w:rPr>
        <w:br/>
      </w:r>
      <w:r>
        <w:rPr>
          <w:rFonts w:hint="eastAsia"/>
        </w:rPr>
        <w:t>　　　　二、国家节能环保及出口退税等相关政策拉大混凝土外加剂的市场需求</w:t>
      </w:r>
      <w:r>
        <w:rPr>
          <w:rFonts w:hint="eastAsia"/>
        </w:rPr>
        <w:br/>
      </w:r>
      <w:r>
        <w:rPr>
          <w:rFonts w:hint="eastAsia"/>
        </w:rPr>
        <w:t>　　　　三、行业标准带来整体质量及安全水平的提升</w:t>
      </w:r>
      <w:r>
        <w:rPr>
          <w:rFonts w:hint="eastAsia"/>
        </w:rPr>
        <w:br/>
      </w:r>
      <w:r>
        <w:rPr>
          <w:rFonts w:hint="eastAsia"/>
        </w:rPr>
        <w:t>　　　　四、规模化、自动化的合成外加剂企业成为推动行业发展的生力军</w:t>
      </w:r>
      <w:r>
        <w:rPr>
          <w:rFonts w:hint="eastAsia"/>
        </w:rPr>
        <w:br/>
      </w:r>
      <w:r>
        <w:rPr>
          <w:rFonts w:hint="eastAsia"/>
        </w:rPr>
        <w:t>　　　　五、宏观调控政策经济刺激方案迅速拉动混凝土外加剂的市场需求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一、研究起步晚，技术落后</w:t>
      </w:r>
      <w:r>
        <w:rPr>
          <w:rFonts w:hint="eastAsia"/>
        </w:rPr>
        <w:br/>
      </w:r>
      <w:r>
        <w:rPr>
          <w:rFonts w:hint="eastAsia"/>
        </w:rPr>
        <w:t>　　　　二、行业盈利能力受原材料价格波动影响较大、大多数企业继续优化产品结构</w:t>
      </w:r>
      <w:r>
        <w:rPr>
          <w:rFonts w:hint="eastAsia"/>
        </w:rPr>
        <w:br/>
      </w:r>
      <w:r>
        <w:rPr>
          <w:rFonts w:hint="eastAsia"/>
        </w:rPr>
        <w:t>　　　　三、外资企业入驻国内市场加剧了国内企业竞争压力</w:t>
      </w:r>
      <w:r>
        <w:rPr>
          <w:rFonts w:hint="eastAsia"/>
        </w:rPr>
        <w:br/>
      </w:r>
      <w:r>
        <w:rPr>
          <w:rFonts w:hint="eastAsia"/>
        </w:rPr>
        <w:t>　　　　四、下游需求变动造成混凝土及外加剂供给受到影响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混凝土外加剂制造行业技术水平和行业特征</w:t>
      </w:r>
      <w:r>
        <w:rPr>
          <w:rFonts w:hint="eastAsia"/>
        </w:rPr>
        <w:br/>
      </w:r>
      <w:r>
        <w:rPr>
          <w:rFonts w:hint="eastAsia"/>
        </w:rPr>
        <w:t>　　第一节 行业技术水平及趋势</w:t>
      </w:r>
      <w:r>
        <w:rPr>
          <w:rFonts w:hint="eastAsia"/>
        </w:rPr>
        <w:br/>
      </w:r>
      <w:r>
        <w:rPr>
          <w:rFonts w:hint="eastAsia"/>
        </w:rPr>
        <w:t>　　　　一、行业的技术水平</w:t>
      </w:r>
      <w:r>
        <w:rPr>
          <w:rFonts w:hint="eastAsia"/>
        </w:rPr>
        <w:br/>
      </w:r>
      <w:r>
        <w:rPr>
          <w:rFonts w:hint="eastAsia"/>
        </w:rPr>
        <w:t>　　　　二、行业的技术及产品发展趋势</w:t>
      </w:r>
      <w:r>
        <w:rPr>
          <w:rFonts w:hint="eastAsia"/>
        </w:rPr>
        <w:br/>
      </w:r>
      <w:r>
        <w:rPr>
          <w:rFonts w:hint="eastAsia"/>
        </w:rPr>
        <w:t>　　第二节 行业的经营模式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行业的周期性、区域性和季节性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混凝土外加剂行业进入壁垒分析</w:t>
      </w:r>
      <w:r>
        <w:rPr>
          <w:rFonts w:hint="eastAsia"/>
        </w:rPr>
        <w:br/>
      </w:r>
      <w:r>
        <w:rPr>
          <w:rFonts w:hint="eastAsia"/>
        </w:rPr>
        <w:t>　　　　一、生产工艺技术壁垒</w:t>
      </w:r>
      <w:r>
        <w:rPr>
          <w:rFonts w:hint="eastAsia"/>
        </w:rPr>
        <w:br/>
      </w:r>
      <w:r>
        <w:rPr>
          <w:rFonts w:hint="eastAsia"/>
        </w:rPr>
        <w:t>　　　　二、资金和人才壁垒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四、售后技术服务壁垒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第五节 行业利润水平变动趋势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2025-2031年中国混凝土外加剂行业投资的风险分析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二、混凝土外加剂企业在危机中的竞争优势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2025-2031年中国混凝土外加剂行业投资投资前景分析</w:t>
      </w:r>
      <w:r>
        <w:rPr>
          <w:rFonts w:hint="eastAsia"/>
        </w:rPr>
        <w:br/>
      </w:r>
      <w:r>
        <w:rPr>
          <w:rFonts w:hint="eastAsia"/>
        </w:rPr>
        <w:t>　　第一节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混凝土外加剂技术质量指标</w:t>
      </w:r>
      <w:r>
        <w:rPr>
          <w:rFonts w:hint="eastAsia"/>
        </w:rPr>
        <w:br/>
      </w:r>
      <w:r>
        <w:rPr>
          <w:rFonts w:hint="eastAsia"/>
        </w:rPr>
        <w:t>　　图表 混凝土外加剂理化性质一览图</w:t>
      </w:r>
      <w:r>
        <w:rPr>
          <w:rFonts w:hint="eastAsia"/>
        </w:rPr>
        <w:br/>
      </w:r>
      <w:r>
        <w:rPr>
          <w:rFonts w:hint="eastAsia"/>
        </w:rPr>
        <w:t>　　图表 混凝土外加剂生产工艺流程图</w:t>
      </w:r>
      <w:r>
        <w:rPr>
          <w:rFonts w:hint="eastAsia"/>
        </w:rPr>
        <w:br/>
      </w:r>
      <w:r>
        <w:rPr>
          <w:rFonts w:hint="eastAsia"/>
        </w:rPr>
        <w:t>　　图表 混凝土外加剂下游需求领域构成图</w:t>
      </w:r>
      <w:r>
        <w:rPr>
          <w:rFonts w:hint="eastAsia"/>
        </w:rPr>
        <w:br/>
      </w:r>
      <w:r>
        <w:rPr>
          <w:rFonts w:hint="eastAsia"/>
        </w:rPr>
        <w:t>　　图表 2025年混凝土外加剂市场规模分析</w:t>
      </w:r>
      <w:r>
        <w:rPr>
          <w:rFonts w:hint="eastAsia"/>
        </w:rPr>
        <w:br/>
      </w:r>
      <w:r>
        <w:rPr>
          <w:rFonts w:hint="eastAsia"/>
        </w:rPr>
        <w:t>　　图表 混凝土外加剂市场发展驱动因素构成图</w:t>
      </w:r>
      <w:r>
        <w:rPr>
          <w:rFonts w:hint="eastAsia"/>
        </w:rPr>
        <w:br/>
      </w:r>
      <w:r>
        <w:rPr>
          <w:rFonts w:hint="eastAsia"/>
        </w:rPr>
        <w:t>　　图表 2025年贸易战对混凝土外加剂影响图示</w:t>
      </w:r>
      <w:r>
        <w:rPr>
          <w:rFonts w:hint="eastAsia"/>
        </w:rPr>
        <w:br/>
      </w:r>
      <w:r>
        <w:rPr>
          <w:rFonts w:hint="eastAsia"/>
        </w:rPr>
        <w:t>　　图表 混凝土外加剂全球市场构成图</w:t>
      </w:r>
      <w:r>
        <w:rPr>
          <w:rFonts w:hint="eastAsia"/>
        </w:rPr>
        <w:br/>
      </w:r>
      <w:r>
        <w:rPr>
          <w:rFonts w:hint="eastAsia"/>
        </w:rPr>
        <w:t>　　图表 混凝土外加剂主要生产工艺及技术对比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2025-2031年混凝土外加剂产量分析及预测</w:t>
      </w:r>
      <w:r>
        <w:rPr>
          <w:rFonts w:hint="eastAsia"/>
        </w:rPr>
        <w:br/>
      </w:r>
      <w:r>
        <w:rPr>
          <w:rFonts w:hint="eastAsia"/>
        </w:rPr>
        <w:t>　　图表 2025-2031年混凝土外加剂需求量分析及预测</w:t>
      </w:r>
      <w:r>
        <w:rPr>
          <w:rFonts w:hint="eastAsia"/>
        </w:rPr>
        <w:br/>
      </w:r>
      <w:r>
        <w:rPr>
          <w:rFonts w:hint="eastAsia"/>
        </w:rPr>
        <w:t>　　图表 2025年混凝土外加剂产品进出口情况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2025-2031年中国混凝土外加剂产品价格走势</w:t>
      </w:r>
      <w:r>
        <w:rPr>
          <w:rFonts w:hint="eastAsia"/>
        </w:rPr>
        <w:br/>
      </w:r>
      <w:r>
        <w:rPr>
          <w:rFonts w:hint="eastAsia"/>
        </w:rPr>
        <w:t>　　图表 混凝土外加剂产品主要生产厂家相关数据统计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混凝土外加剂行业在建、拟建项目统计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df7bdff94584" w:history="1">
        <w:r>
          <w:rPr>
            <w:rStyle w:val="Hyperlink"/>
          </w:rPr>
          <w:t>2025-2031年中国混凝土外加剂市场全面调研与发展趋势报告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4df7bdff94584" w:history="1">
        <w:r>
          <w:rPr>
            <w:rStyle w:val="Hyperlink"/>
          </w:rPr>
          <w:t>https://www.20087.com/2/15/HunNingTuWaiJiaJiFaZhanQuShiFenX.html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规范GB8076-2016、混凝土外加剂有几种、外加剂型号、混凝土外加剂多少钱一吨、加外加剂必须加水稀释吗、混凝土外加剂起什么作用、防冻剂和早强剂的区别、混凝土外加剂是指掺量在水泥质量的、公路水泥混凝土路面施工技术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7e3749c394c3f" w:history="1">
      <w:r>
        <w:rPr>
          <w:rStyle w:val="Hyperlink"/>
        </w:rPr>
        <w:t>2025-2031年中国混凝土外加剂市场全面调研与发展趋势报告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nNingTuWaiJiaJiFaZhanQuShiFenX.html" TargetMode="External" Id="R5254df7bdff9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nNingTuWaiJiaJiFaZhanQuShiFenX.html" TargetMode="External" Id="R5627e3749c39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2025-01-29T23:55:00Z</dcterms:created>
  <dcterms:modified xsi:type="dcterms:W3CDTF">2025-01-30T00:55:00Z</dcterms:modified>
  <dc:subject>2025-2031年中国混凝土外加剂市场全面调研与发展趋势报告</dc:subject>
  <dc:title>2025-2031年中国混凝土外加剂市场全面调研与发展趋势报告</dc:title>
  <cp:keywords>2025-2031年中国混凝土外加剂市场全面调研与发展趋势报告</cp:keywords>
  <dc:description>2025-2031年中国混凝土外加剂市场全面调研与发展趋势报告</dc:description>
</cp:coreProperties>
</file>