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f42680ea4462d" w:history="1">
              <w:r>
                <w:rPr>
                  <w:rStyle w:val="Hyperlink"/>
                </w:rPr>
                <w:t>2026-2032年中国黑色素行业调研及前景趋势报告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f42680ea4462d" w:history="1">
              <w:r>
                <w:rPr>
                  <w:rStyle w:val="Hyperlink"/>
                </w:rPr>
                <w:t>2026-2032年中国黑色素行业调研及前景趋势报告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f42680ea4462d" w:history="1">
                <w:r>
                  <w:rPr>
                    <w:rStyle w:val="Hyperlink"/>
                  </w:rPr>
                  <w:t>https://www.20087.com/2/55/HeiSeSuFaZhanXianZhuangQianJing.html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素是一类天然存在的生物大分子色素，包括真黑素（eumelanin）与褐黑素（pheomelanin），具有优异的紫外吸收、自由基清除及金属螯合能力，在化妆品（防晒、抗老）、生物医学（辐射防护、药物载体）及仿生材料领域逐步应用。高端产品以高纯度提取、明确分子量分布、无动物源成分及符合ISO 16128天然指数为核心指标。在绿色美妆与生物材料创新推动下，用户对黑色素的光稳定性、细胞相容性及规模化生产可行性高度关注。然而，天然提取自乌贼墨或头发存在伦理与杂质问题；化学合成黑色素结构不均一；且水溶性差限制制剂开发。</w:t>
      </w:r>
      <w:r>
        <w:rPr>
          <w:rFonts w:hint="eastAsia"/>
        </w:rPr>
        <w:br/>
      </w:r>
      <w:r>
        <w:rPr>
          <w:rFonts w:hint="eastAsia"/>
        </w:rPr>
        <w:t>　　未来，黑色素将向微生物合成、功能化修饰与多模态应用升级。利用基因工程菌（如大肠杆菌）高效表达重组黑色素，实现可控聚合度；PEG化或磷酸化提升水分散性。开发黑色素-纳米金复合物用于光热治疗；柔性薄膜用于可穿戴紫外线传感器。在可持续维度，建立废弃毛发回收制备医用级黑色素的绿色工艺；推行无溶剂自组装成膜技术。此外，探索其在神经接口材料中的抗氧化保护作用。尽管属前沿生物材料，但凭借多功能性与生物相容优势，优化后的黑色素将持续在健康科技与仿生工程交叉领域释放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f42680ea4462d" w:history="1">
        <w:r>
          <w:rPr>
            <w:rStyle w:val="Hyperlink"/>
          </w:rPr>
          <w:t>2026-2032年中国黑色素行业调研及前景趋势报告</w:t>
        </w:r>
      </w:hyperlink>
      <w:r>
        <w:rPr>
          <w:rFonts w:hint="eastAsia"/>
        </w:rPr>
        <w:t>》系统分析了黑色素行业的市场规模、市场需求及价格波动，深入探讨了黑色素产业链关键环节及各细分市场特点。报告基于权威数据，科学预测了黑色素市场前景与发展趋势，同时评估了黑色素重点企业的经营状况，包括品牌影响力、市场集中度及竞争格局。通过SWOT分析，报告揭示了黑色素行业面临的风险与机遇，为黑色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按照不同产品类型，黑色素主要可以分为如下几个类别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中国不同产品类型黑色素增长趋势2021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≤99%</w:t>
      </w:r>
      <w:r>
        <w:rPr>
          <w:rFonts w:hint="eastAsia"/>
        </w:rPr>
        <w:br/>
      </w:r>
      <w:r>
        <w:rPr>
          <w:rFonts w:hint="eastAsia"/>
        </w:rPr>
        <w:t>　　　　1.2.3 ＞99%</w:t>
      </w:r>
      <w:r>
        <w:rPr>
          <w:rFonts w:hint="eastAsia"/>
        </w:rPr>
        <w:br/>
      </w:r>
      <w:r>
        <w:rPr>
          <w:rFonts w:hint="eastAsia"/>
        </w:rPr>
        <w:t>　　1.3 从不同应用，黑色素主要包括如下几个方面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中国不同应用黑色素增长趋势2021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药品</w:t>
      </w:r>
      <w:r>
        <w:rPr>
          <w:rFonts w:hint="eastAsia"/>
        </w:rPr>
        <w:br/>
      </w:r>
      <w:r>
        <w:rPr>
          <w:rFonts w:hint="eastAsia"/>
        </w:rPr>
        <w:t>　　　　1.3.3 保健品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中国黑色素发展现状及未来趋势（2021-2032）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中国市场黑色素收入及增长率（2021-2032）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中国市场黑色素销量及增长率（2021-2032）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中国市场主要黑色素厂商分析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中国市场主要厂商黑色素销量及市场占有率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中国市场主要厂商黑色素销量（2021-2026）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中国市场主要厂商黑色素销量市场份额（2021-2026）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中国市场主要厂商黑色素收入及市场占有率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中国市场主要厂商黑色素收入（2021-2026）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中国市场主要厂商黑色素收入市场份额（2021-2026）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2025年中国市场主要厂商黑色素收入排名</w:t>
      </w:r>
      <w:r>
        <w:rPr>
          <w:rFonts w:hint="eastAsia"/>
        </w:rPr>
        <w:br/>
      </w:r>
      <w:r>
        <w:rPr>
          <w:rFonts w:hint="eastAsia"/>
        </w:rPr>
        <w:t>　　2.3 中国市场主要厂商黑色素价格（2021-2026）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中国市场主要厂商黑色素总部及产地分布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中国市场主要厂商成立时间及黑色素商业化日期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中国市场主要厂商黑色素产品类型及应用</w:t>
      </w:r>
      <w:r>
        <w:rPr>
          <w:rFonts w:hint="eastAsia"/>
        </w:rPr>
        <w:br/>
      </w:r>
      <w:r>
        <w:rPr>
          <w:rFonts w:hint="eastAsia"/>
        </w:rPr>
        <w:t>　　2.7 黑色素行业集中度、竞争程度分析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黑色素行业集中度分析：2025年中国Top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中国市场黑色素第一梯队、第二梯队和第三梯队厂商（品牌）及2025年市场份额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重点企业（1）基本信息、黑色素生产基地、总部、竞争对手及市场地位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黑色素产品规格、参数及市场应用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重点企业（1）在中国市场黑色素销量、收入、价格及毛利率（2021-2026）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重点企业（2）基本信息、黑色素生产基地、总部、竞争对手及市场地位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黑色素产品规格、参数及市场应用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重点企业（2）在中国市场黑色素销量、收入、价格及毛利率（2021-2026）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重点企业（3）基本信息、黑色素生产基地、总部、竞争对手及市场地位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黑色素产品规格、参数及市场应用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重点企业（3）在中国市场黑色素销量、收入、价格及毛利率（2021-2026）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重点企业（4）基本信息、黑色素生产基地、总部、竞争对手及市场地位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黑色素产品规格、参数及市场应用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重点企业（4）在中国市场黑色素销量、收入、价格及毛利率（2021-2026）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不同产品类型黑色素分析</w:t>
      </w:r>
      <w:r>
        <w:rPr>
          <w:rFonts w:hint="eastAsia"/>
        </w:rPr>
        <w:br/>
      </w:r>
      <w:r>
        <w:rPr>
          <w:rFonts w:hint="eastAsia"/>
        </w:rPr>
        <w:t>　　4.1 中国市场不同产品类型黑色素销量（2021-2032）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中国市场不同产品类型黑色素销量及市场份额（2021-2026）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中国市场不同产品类型黑色素销量预测（2027-2032）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中国市场不同产品类型黑色素规模（2021-2032）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中国市场不同产品类型黑色素规模及市场份额（2021-2026）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中国市场不同产品类型黑色素规模预测（2027-2032）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中国市场不同产品类型黑色素价格走势（2021-2032）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不同应用黑色素分析</w:t>
      </w:r>
      <w:r>
        <w:rPr>
          <w:rFonts w:hint="eastAsia"/>
        </w:rPr>
        <w:br/>
      </w:r>
      <w:r>
        <w:rPr>
          <w:rFonts w:hint="eastAsia"/>
        </w:rPr>
        <w:t>　　5.1 中国市场不同应用黑色素销量（2021-2032）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中国市场不同应用黑色素销量及市场份额（2021-2026）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中国市场不同应用黑色素销量预测（2027-2032）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中国市场不同应用黑色素规模（2021-2032）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中国市场不同应用黑色素规模及市场份额（2021-2026）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中国市场不同应用黑色素规模预测（2027-2032）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中国市场不同应用黑色素价格走势（2021-2032）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黑色素行业发展分析---发展趋势</w:t>
      </w:r>
      <w:r>
        <w:rPr>
          <w:rFonts w:hint="eastAsia"/>
        </w:rPr>
        <w:br/>
      </w:r>
      <w:r>
        <w:rPr>
          <w:rFonts w:hint="eastAsia"/>
        </w:rPr>
        <w:t>　　6.2 黑色素行业发展分析---厂商壁垒</w:t>
      </w:r>
      <w:r>
        <w:rPr>
          <w:rFonts w:hint="eastAsia"/>
        </w:rPr>
        <w:br/>
      </w:r>
      <w:r>
        <w:rPr>
          <w:rFonts w:hint="eastAsia"/>
        </w:rPr>
        <w:t>　　6.3 黑色素行业发展分析---驱动因素</w:t>
      </w:r>
      <w:r>
        <w:rPr>
          <w:rFonts w:hint="eastAsia"/>
        </w:rPr>
        <w:br/>
      </w:r>
      <w:r>
        <w:rPr>
          <w:rFonts w:hint="eastAsia"/>
        </w:rPr>
        <w:t>　　6.4 黑色素行业发展分析---制约因素</w:t>
      </w:r>
      <w:r>
        <w:rPr>
          <w:rFonts w:hint="eastAsia"/>
        </w:rPr>
        <w:br/>
      </w:r>
      <w:r>
        <w:rPr>
          <w:rFonts w:hint="eastAsia"/>
        </w:rPr>
        <w:t>　　6.5 黑色素中国企业SWOT分析</w:t>
      </w:r>
      <w:r>
        <w:rPr>
          <w:rFonts w:hint="eastAsia"/>
        </w:rPr>
        <w:br/>
      </w:r>
      <w:r>
        <w:rPr>
          <w:rFonts w:hint="eastAsia"/>
        </w:rPr>
        <w:t>　　6.6 黑色素行业发展分析---行业政策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黑色素行业产业链简介</w:t>
      </w:r>
      <w:r>
        <w:rPr>
          <w:rFonts w:hint="eastAsia"/>
        </w:rPr>
        <w:br/>
      </w:r>
      <w:r>
        <w:rPr>
          <w:rFonts w:hint="eastAsia"/>
        </w:rPr>
        <w:t>　　7.2 黑色素产业链分析-上游</w:t>
      </w:r>
      <w:r>
        <w:rPr>
          <w:rFonts w:hint="eastAsia"/>
        </w:rPr>
        <w:br/>
      </w:r>
      <w:r>
        <w:rPr>
          <w:rFonts w:hint="eastAsia"/>
        </w:rPr>
        <w:t>　　7.3 黑色素产业链分析-中游</w:t>
      </w:r>
      <w:r>
        <w:rPr>
          <w:rFonts w:hint="eastAsia"/>
        </w:rPr>
        <w:br/>
      </w:r>
      <w:r>
        <w:rPr>
          <w:rFonts w:hint="eastAsia"/>
        </w:rPr>
        <w:t>　　7.4 黑色素产业链分析-下游</w:t>
      </w:r>
      <w:r>
        <w:rPr>
          <w:rFonts w:hint="eastAsia"/>
        </w:rPr>
        <w:br/>
      </w:r>
      <w:r>
        <w:rPr>
          <w:rFonts w:hint="eastAsia"/>
        </w:rPr>
        <w:t>　　7.5 黑色素行业采购模式</w:t>
      </w:r>
      <w:r>
        <w:rPr>
          <w:rFonts w:hint="eastAsia"/>
        </w:rPr>
        <w:br/>
      </w:r>
      <w:r>
        <w:rPr>
          <w:rFonts w:hint="eastAsia"/>
        </w:rPr>
        <w:t>　　7.6 黑色素行业生产模式</w:t>
      </w:r>
      <w:r>
        <w:rPr>
          <w:rFonts w:hint="eastAsia"/>
        </w:rPr>
        <w:br/>
      </w:r>
      <w:r>
        <w:rPr>
          <w:rFonts w:hint="eastAsia"/>
        </w:rPr>
        <w:t>　　7.7 黑色素行业销售模式及销售渠道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中国本土黑色素产能、产量分析</w:t>
      </w:r>
      <w:r>
        <w:rPr>
          <w:rFonts w:hint="eastAsia"/>
        </w:rPr>
        <w:br/>
      </w:r>
      <w:r>
        <w:rPr>
          <w:rFonts w:hint="eastAsia"/>
        </w:rPr>
        <w:t>　　8.1 中国黑色素供需现状及预测（2021-2032）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中国黑色素产能、产量、产能利用率及发展趋势（2021-2032）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中国黑色素产量、市场需求量及发展趋势（2021-2032）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中国黑色素进出口分析</w:t>
      </w:r>
      <w:r>
        <w:rPr>
          <w:rFonts w:hint="eastAsia"/>
        </w:rPr>
        <w:br/>
      </w:r>
      <w:r>
        <w:rPr>
          <w:rFonts w:hint="eastAsia"/>
        </w:rPr>
        <w:t>　　　　8.2.1 中国市场黑色素主要进口来源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中国市场黑色素主要出口目的地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不同产品类型黑色素市场规模2021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不同应用黑色素市场规模2021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中国市场主要厂商黑色素销量（2021-2026）&amp;（吨）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中国市场主要厂商黑色素销量市场份额（2021-2026）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中国市场主要厂商黑色素收入（2021-2026）&amp;（万元）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中国市场主要厂商黑色素收入份额（2021-2026）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2025年中国主要生产商黑色素收入排名（万元）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中国市场主要厂商黑色素价格（2021-2026）&amp;（元/千克）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中国市场主要厂商黑色素总部及产地分布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中国市场主要厂商成立时间及黑色素商业化日期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中国市场主要厂商黑色素产品类型及应用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2025年中国市场黑色素主要厂商市场地位（第一梯队、第二梯队和第三梯队）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黑色素市场投资、并购等现状分析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黑色素生产基地、总部、竞争对手及市场地位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黑色素产品规格、参数及市场应用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黑色素销量（吨）、收入（万元）、价格（元/千克）及毛利率（2021-2026）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黑色素生产基地、总部、竞争对手及市场地位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黑色素产品规格、参数及市场应用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黑色素销量（吨）、收入（万元）、价格（元/千克）及毛利率（2021-2026）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黑色素生产基地、总部、竞争对手及市场地位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黑色素产品规格、参数及市场应用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黑色素销量（吨）、收入（万元）、价格（元/千克）及毛利率（2021-2026）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黑色素生产基地、总部、竞争对手及市场地位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黑色素产品规格、参数及市场应用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黑色素销量（吨）、收入（万元）、价格（元/千克）及毛利率（2021-2026）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中国市场不同产品类型黑色素销量（2021-2026）&amp;（吨）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中国市场不同产品类型黑色素销量市场份额（2021-2026）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中国市场不同产品类型黑色素销量预测（2027-2032）&amp;（吨）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中国市场不同产品类型黑色素销量市场份额预测（2027-2032）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中国市场不同产品类型黑色素规模（2021-2026）&amp;（万元）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中国市场不同产品类型黑色素规模市场份额（2021-2026）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中国市场不同产品类型黑色素规模预测（2027-2032）&amp;（万元）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中国市场不同产品类型黑色素规模市场份额预测（2027-2032）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中国市场不同应用黑色素销量（2021-2026）&amp;（吨）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中国市场不同应用黑色素销量市场份额（2021-2026）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中国市场不同应用黑色素销量预测（2027-2032）&amp;（吨）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中国市场不同应用黑色素销量市场份额预测（2027-2032）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中国市场不同应用黑色素规模（2021-2026）&amp;（万元）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中国市场不同应用黑色素规模市场份额（2021-2026）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中国市场不同应用黑色素规模预测（2027-2032）&amp;（万元）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中国市场不同应用黑色素规模市场份额预测（2027-2032）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黑色素行业发展分析---发展趋势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黑色素行业发展分析---厂商壁垒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黑色素行业发展分析---驱动因素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黑色素行业发展分析---制约因素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黑色素行业相关重点政策一览</w:t>
      </w:r>
      <w:r>
        <w:rPr>
          <w:rFonts w:hint="eastAsia"/>
        </w:rPr>
        <w:br/>
      </w:r>
      <w:r>
        <w:rPr>
          <w:rFonts w:hint="eastAsia"/>
        </w:rPr>
        <w:t>　　表 55： 黑色素行业供应链分析</w:t>
      </w:r>
      <w:r>
        <w:rPr>
          <w:rFonts w:hint="eastAsia"/>
        </w:rPr>
        <w:br/>
      </w:r>
      <w:r>
        <w:rPr>
          <w:rFonts w:hint="eastAsia"/>
        </w:rPr>
        <w:t>　　表 56： 黑色素上游原料供应商</w:t>
      </w:r>
      <w:r>
        <w:rPr>
          <w:rFonts w:hint="eastAsia"/>
        </w:rPr>
        <w:br/>
      </w:r>
      <w:r>
        <w:rPr>
          <w:rFonts w:hint="eastAsia"/>
        </w:rPr>
        <w:t>　　表 57： 黑色素行业主要下游客户</w:t>
      </w:r>
      <w:r>
        <w:rPr>
          <w:rFonts w:hint="eastAsia"/>
        </w:rPr>
        <w:br/>
      </w:r>
      <w:r>
        <w:rPr>
          <w:rFonts w:hint="eastAsia"/>
        </w:rPr>
        <w:t>　　表 58： 黑色素典型经销商</w:t>
      </w:r>
      <w:r>
        <w:rPr>
          <w:rFonts w:hint="eastAsia"/>
        </w:rPr>
        <w:br/>
      </w:r>
      <w:r>
        <w:rPr>
          <w:rFonts w:hint="eastAsia"/>
        </w:rPr>
        <w:t>　　表 59： 中国黑色素产量、销量、进口量及出口量（2021-2026）&amp;（吨）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中国黑色素产量、销量、进口量及出口量预测（2027-2032）&amp;（吨）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中国市场黑色素主要进口来源</w:t>
      </w:r>
      <w:r>
        <w:rPr>
          <w:rFonts w:hint="eastAsia"/>
        </w:rPr>
        <w:br/>
      </w:r>
      <w:r>
        <w:rPr>
          <w:rFonts w:hint="eastAsia"/>
        </w:rPr>
        <w:t>　　表 62： 中国市场黑色素主要出口目的地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黑色素产品图片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中国不同产品类型黑色素市场规模市场份额2025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≤99%产品图片</w:t>
      </w:r>
      <w:r>
        <w:rPr>
          <w:rFonts w:hint="eastAsia"/>
        </w:rPr>
        <w:br/>
      </w:r>
      <w:r>
        <w:rPr>
          <w:rFonts w:hint="eastAsia"/>
        </w:rPr>
        <w:t>　　图 4： ＞99%产品图片</w:t>
      </w:r>
      <w:r>
        <w:rPr>
          <w:rFonts w:hint="eastAsia"/>
        </w:rPr>
        <w:br/>
      </w:r>
      <w:r>
        <w:rPr>
          <w:rFonts w:hint="eastAsia"/>
        </w:rPr>
        <w:t>　　图 5： 中国不同应用黑色素市场份额2025 &amp; 2032</w:t>
      </w:r>
      <w:r>
        <w:rPr>
          <w:rFonts w:hint="eastAsia"/>
        </w:rPr>
        <w:br/>
      </w:r>
      <w:r>
        <w:rPr>
          <w:rFonts w:hint="eastAsia"/>
        </w:rPr>
        <w:t>　　图 6： 药品</w:t>
      </w:r>
      <w:r>
        <w:rPr>
          <w:rFonts w:hint="eastAsia"/>
        </w:rPr>
        <w:br/>
      </w:r>
      <w:r>
        <w:rPr>
          <w:rFonts w:hint="eastAsia"/>
        </w:rPr>
        <w:t>　　图 7： 保健品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中国市场黑色素市场规模，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中国市场黑色素收入及增长率（2021-2032）&amp;（万元）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中国市场黑色素销量及增长率（2021-2032）&amp;（吨）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2025年中国市场主要厂商黑色素销量市场份额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2025年中国市场主要厂商黑色素收入市场份额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2025年中国市场前五大厂商黑色素市场份额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2025年中国市场黑色素第一梯队、第二梯队和第三梯队厂商（品牌）及市场份额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中国市场不同产品类型黑色素价格走势（2021-2032）&amp;（元/千克）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中国市场不同应用黑色素价格走势（2021-2032）&amp;（元/千克）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黑色素中国企业SWOT分析</w:t>
      </w:r>
      <w:r>
        <w:rPr>
          <w:rFonts w:hint="eastAsia"/>
        </w:rPr>
        <w:br/>
      </w:r>
      <w:r>
        <w:rPr>
          <w:rFonts w:hint="eastAsia"/>
        </w:rPr>
        <w:t>　　图 19： 黑色素产业链</w:t>
      </w:r>
      <w:r>
        <w:rPr>
          <w:rFonts w:hint="eastAsia"/>
        </w:rPr>
        <w:br/>
      </w:r>
      <w:r>
        <w:rPr>
          <w:rFonts w:hint="eastAsia"/>
        </w:rPr>
        <w:t>　　图 20： 黑色素行业采购模式分析</w:t>
      </w:r>
      <w:r>
        <w:rPr>
          <w:rFonts w:hint="eastAsia"/>
        </w:rPr>
        <w:br/>
      </w:r>
      <w:r>
        <w:rPr>
          <w:rFonts w:hint="eastAsia"/>
        </w:rPr>
        <w:t>　　图 21： 黑色素行业生产模式分析</w:t>
      </w:r>
      <w:r>
        <w:rPr>
          <w:rFonts w:hint="eastAsia"/>
        </w:rPr>
        <w:br/>
      </w:r>
      <w:r>
        <w:rPr>
          <w:rFonts w:hint="eastAsia"/>
        </w:rPr>
        <w:t>　　图 22： 黑色素行业销售模式分析</w:t>
      </w:r>
      <w:r>
        <w:rPr>
          <w:rFonts w:hint="eastAsia"/>
        </w:rPr>
        <w:br/>
      </w:r>
      <w:r>
        <w:rPr>
          <w:rFonts w:hint="eastAsia"/>
        </w:rPr>
        <w:t>　　图 23： 中国黑色素产能、产量、产能利用率及发展趋势（2021-2032）&amp;（吨）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中国黑色素产量、市场需求量及发展趋势（2021-2032）&amp;（吨）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f42680ea4462d" w:history="1">
        <w:r>
          <w:rPr>
            <w:rStyle w:val="Hyperlink"/>
          </w:rPr>
          <w:t>2026-2032年中国黑色素行业调研及前景趋势报告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f42680ea4462d" w:history="1">
        <w:r>
          <w:rPr>
            <w:rStyle w:val="Hyperlink"/>
          </w:rPr>
          <w:t>https://www.20087.com/2/55/HeiSeSuFaZhanXianZhuangQianJing.html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热点：黑色素是什么病、黑色素沉淀怎么去除、黑色素是痣吗、黑色素瘤早期症状图片、黑色素肿瘤是一种什么病、黑色素瘤图片、黑色素痣和普通痣的区别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e1f6c86ee4ae3" w:history="1">
      <w:r>
        <w:rPr>
          <w:rStyle w:val="Hyperlink"/>
        </w:rPr>
        <w:t>2026-2032年中国黑色素行业调研及前景趋势报告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HeiSeSuFaZhanXianZhuangQianJing.html" TargetMode="External" Id="R0edf42680ea4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HeiSeSuFaZhanXianZhuangQianJing.html" TargetMode="External" Id="R910e1f6c86ee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2026-01-17T04:07:12Z</dcterms:created>
  <dcterms:modified xsi:type="dcterms:W3CDTF">2026-01-17T05:07:12Z</dcterms:modified>
  <dc:subject>2026-2032年中国黑色素行业调研及前景趋势报告</dc:subject>
  <dc:title>2026-2032年中国黑色素行业调研及前景趋势报告</dc:title>
  <cp:keywords>2026-2032年中国黑色素行业调研及前景趋势报告</cp:keywords>
  <dc:description>2026-2032年中国黑色素行业调研及前景趋势报告</dc:description>
</cp:coreProperties>
</file>