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f3102abe4bc2" w:history="1">
              <w:r>
                <w:rPr>
                  <w:rStyle w:val="Hyperlink"/>
                </w:rPr>
                <w:t>2025-2031年中国PET离型膜市场现状深度调研与发展趋势报告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f3102abe4bc2" w:history="1">
              <w:r>
                <w:rPr>
                  <w:rStyle w:val="Hyperlink"/>
                </w:rPr>
                <w:t>2025-2031年中国PET离型膜市场现状深度调研与发展趋势报告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4f3102abe4bc2" w:history="1">
                <w:r>
                  <w:rPr>
                    <w:rStyle w:val="Hyperlink"/>
                  </w:rPr>
                  <w:t>https://www.20087.com/3/15/PETLiXingMoFaZhanQuShiYuCe.html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膜是包装、电子和光学行业中的重要材料，近年来受益于柔性显示和触摸屏技术的发展，市场需求持续增长。PET离型膜具有优良的光学透明性、机械强度和耐化学性，适用于多种粘接和剥离应用。随着环保要求的提高，行业正致力于开发更薄、更易回收的PET离型膜产品。</w:t>
      </w:r>
      <w:r>
        <w:rPr>
          <w:rFonts w:hint="eastAsia"/>
        </w:rPr>
        <w:br/>
      </w:r>
      <w:r>
        <w:rPr>
          <w:rFonts w:hint="eastAsia"/>
        </w:rPr>
        <w:t>　　未来，PET离型膜行业将更加注重可持续性和高性能。随着可再生能源和生物基材料的使用，PET离型膜将朝着更环保的方向发展，减少对石油基原料的依赖。同时，为了满足5G、物联网等新兴技术的需求，行业将开发具有更高透明度、更低雾度和更宽温度适应性的PET离型膜，以适应高频、高速信号传输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f3102abe4bc2" w:history="1">
        <w:r>
          <w:rPr>
            <w:rStyle w:val="Hyperlink"/>
          </w:rPr>
          <w:t>2025-2031年中国PET离型膜市场现状深度调研与发展趋势报告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PET离型膜行业的现状与发展趋势，并对PET离型膜产业链各环节进行了系统性探讨。报告科学预测了PET离型膜行业未来发展方向，重点分析了PET离型膜技术现状及创新路径，同时聚焦PET离型膜重点企业的经营表现，评估了市场竞争格局、品牌影响力及市场集中度。通过对细分市场的深入研究及SWOT分析，报告揭示了PET离型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PET离型膜的分类及用途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中国PET离型膜行业供给情况分析及趋势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2020-2025年中国PET离型膜行业市场供给分析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二、PET离型膜重点区域供给分析</w:t>
      </w:r>
      <w:r>
        <w:rPr>
          <w:rFonts w:hint="eastAsia"/>
        </w:rPr>
        <w:br/>
      </w:r>
      <w:r>
        <w:rPr>
          <w:rFonts w:hint="eastAsia"/>
        </w:rPr>
        <w:t>　　第二节 PET离型膜行业供给关系因素分析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2025-2031年中国PET离型膜行业市场供给趋势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三、影响未来PET离型膜供给的因素分析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贸易战下PET离型膜行业宏观经济环境分析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2025年中国PET离型膜行业发展概况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2025年中国PET离型膜行业发展态势分析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2025年中国PET离型膜行业发展特点分析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2025年中国PET离型膜行业市场供需分析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2025年中国PET离型膜行业价格分析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2025年中国PET离型膜所属行业整体运行状况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2025年PET离型膜所属行业产销分析</w:t>
      </w:r>
      <w:r>
        <w:rPr>
          <w:rFonts w:hint="eastAsia"/>
        </w:rPr>
        <w:br/>
      </w:r>
      <w:r>
        <w:rPr>
          <w:rFonts w:hint="eastAsia"/>
        </w:rPr>
        <w:t>　　第二节 2025年PET离型膜所属行业盈利能力分析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2025年PET离型膜所属行业偿债能力分析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2025年PET离型膜所属行业营运能力分析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2025-2031年中国PET离型膜所属行业进出口市场分析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2020-2025年PET离型膜所属行业进出口特点分析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2020-2025年PET离型膜所属行业进出口量分析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2025-2031年PET离型膜所属行业进出口市场预测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2025-2031年PET离型膜所属行业投资价值（绩效）及行业发展预测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2025-2031年PET离型膜所属行业成长性分析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2025-2031年PET离型膜所属行业经营能力分析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2025-2031年PET离型膜所属行业盈利能力分析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2025-2031年PET离型膜所属行业偿债能力分析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2025-2031年我国PET离型膜所属行业产值预测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2020-2025年中国PET离型膜产业重点区域运行分析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2020-2025年华东地区PET离型膜产业运行情况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2020-2025年华中地区PET离型膜产业运行情况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深圳市金恒晟科技有限公司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上海昕丰包装材料有限公司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厦门泰中纸业有限公司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上海左宝薄膜科技有限公司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石家庄永利信塑业有限公司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2020-2025年中国PET离型膜行业集中度分析</w:t>
      </w:r>
      <w:r>
        <w:rPr>
          <w:rFonts w:hint="eastAsia"/>
        </w:rPr>
        <w:br/>
      </w:r>
      <w:r>
        <w:rPr>
          <w:rFonts w:hint="eastAsia"/>
        </w:rPr>
        <w:t>　　第二节 PET离型膜国内外SWOT分析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（一）中国PET离型膜企业的SWOT</w:t>
      </w:r>
      <w:r>
        <w:rPr>
          <w:rFonts w:hint="eastAsia"/>
        </w:rPr>
        <w:br/>
      </w:r>
      <w:r>
        <w:rPr>
          <w:rFonts w:hint="eastAsia"/>
        </w:rPr>
        <w:t>　　　　　　（二）国际PET离型膜企业的SWOT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中国PET离型膜所属行业投资策略分析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2020-2025年中国PET离型膜所属行业投资收益分析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2025-2031年中国PET离型膜所属行业产品投资方向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2025-2031年中国PET离型膜所属行业投资收益预测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二、2025-2031年中国PET离型膜所属行业工业总产值预测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三、2025-2031年中国PET离型膜所属行业销售收入预测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五、2025-2031年中国PET离型膜所属行业总资产预测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中国PET离型膜行业投资风险分析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中国PET离型膜行业内部风险分析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中国PET离型膜行业外部风险分析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我国PET离型膜行业所处生命周期示意图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2020-2025年中国PET离型膜供给量情况分析</w:t>
      </w:r>
      <w:r>
        <w:rPr>
          <w:rFonts w:hint="eastAsia"/>
        </w:rPr>
        <w:br/>
      </w:r>
      <w:r>
        <w:rPr>
          <w:rFonts w:hint="eastAsia"/>
        </w:rPr>
        <w:t>　　图表 2025年中国PET离型膜区域供给结构份额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2025-2031年影响PET离型膜产品行业运行的稳定因素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2025-2031年中国PET离型膜供给量变化</w:t>
      </w:r>
      <w:r>
        <w:rPr>
          <w:rFonts w:hint="eastAsia"/>
        </w:rPr>
        <w:br/>
      </w:r>
      <w:r>
        <w:rPr>
          <w:rFonts w:hint="eastAsia"/>
        </w:rPr>
        <w:t>　　图表 2025-2031年中国PET离型膜区域供给结构变化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2020-2025年中国PET离型膜产品供需平衡</w:t>
      </w:r>
      <w:r>
        <w:rPr>
          <w:rFonts w:hint="eastAsia"/>
        </w:rPr>
        <w:br/>
      </w:r>
      <w:r>
        <w:rPr>
          <w:rFonts w:hint="eastAsia"/>
        </w:rPr>
        <w:t>　　图表 2020-2025年中国PET离型膜产销统计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2020-2025年我国PET离型膜出口量及增长率统计分析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2025-2031年中国PET离型膜进口量及增长率预测分析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2025-2031年中国PET离型膜行业总资产统计及预测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f3102abe4bc2" w:history="1">
        <w:r>
          <w:rPr>
            <w:rStyle w:val="Hyperlink"/>
          </w:rPr>
          <w:t>2025-2031年中国PET离型膜市场现状深度调研与发展趋势报告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4f3102abe4bc2" w:history="1">
        <w:r>
          <w:rPr>
            <w:rStyle w:val="Hyperlink"/>
          </w:rPr>
          <w:t>https://www.20087.com/3/15/PETLiXingMoFaZhanQuShiYuCe.html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热点：五大tpu薄膜生产厂家、PET离型膜 永创、PET保护膜、PET离型膜耐高温吗、离型膜的用途、PET离型膜生产工艺操作流程图、pet绝缘片跟pc绝缘片区别、PET离型膜价格多少钱一吨、广告材料pvc板是什么材质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bf3212e364e41" w:history="1">
      <w:r>
        <w:rPr>
          <w:rStyle w:val="Hyperlink"/>
        </w:rPr>
        <w:t>2025-2031年中国PET离型膜市场现状深度调研与发展趋势报告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ETLiXingMoFaZhanQuShiYuCe.html" TargetMode="External" Id="Reed4f3102abe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ETLiXingMoFaZhanQuShiYuCe.html" TargetMode="External" Id="R19cbf3212e36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2025-03-17T00:48:00Z</dcterms:created>
  <dcterms:modified xsi:type="dcterms:W3CDTF">2025-03-17T01:48:00Z</dcterms:modified>
  <dc:subject>2025-2031年中国PET离型膜市场现状深度调研与发展趋势报告</dc:subject>
  <dc:title>2025-2031年中国PET离型膜市场现状深度调研与发展趋势报告</dc:title>
  <cp:keywords>2025-2031年中国PET离型膜市场现状深度调研与发展趋势报告</cp:keywords>
  <dc:description>2025-2031年中国PET离型膜市场现状深度调研与发展趋势报告</dc:description>
</cp:coreProperties>
</file>