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07eee8a43a4c69" w:history="1">
              <w:r>
                <w:rPr>
                  <w:rStyle w:val="Hyperlink"/>
                </w:rPr>
                <w:t>2025-2031年中国hpmc市场现状深度调研与发展趋势分析报告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07eee8a43a4c69" w:history="1">
              <w:r>
                <w:rPr>
                  <w:rStyle w:val="Hyperlink"/>
                </w:rPr>
                <w:t>2025-2031年中国hpmc市场现状深度调研与发展趋势分析报告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2529653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07eee8a43a4c69" w:history="1">
                <w:r>
                  <w:rPr>
                    <w:rStyle w:val="Hyperlink"/>
                  </w:rPr>
                  <w:t>https://www.20087.com/3/65/hpmcXianZhuangYuFaZhanQuShi.html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羟丙基甲基纤维素(hpmc)是一种多功能的水溶性聚合物，广泛应用于建筑、制药、食品和化妆品行业。近年来，随着对高质量辅料的需求增加，hpmc市场保持稳定增长。在建筑行业，hpmc作为砂浆和腻子的增稠剂和保水剂，提高了施工质量和效率。在制药领域，hpmc作为片剂的粘合剂和缓释包衣材料，保障了药物的稳定性和可控释放。</w:t>
      </w:r>
      <w:r>
        <w:rPr>
          <w:rFonts w:hint="eastAsia"/>
        </w:rPr>
        <w:br/>
      </w:r>
      <w:r>
        <w:rPr>
          <w:rFonts w:hint="eastAsia"/>
        </w:rPr>
        <w:t>　　未来，hpmc的应用将更加广泛和专业化。在建筑领域，随着绿色建筑标准的提升，高性能hpmc将用于开发新型节能材料，如保温砂浆和防水涂料。在制药行业，hpmc将用于开发更多智能药物递送系统，如响应性胶囊和靶向给药系统，提高治疗效果。同时，生物相容性和生物降解性的提升，将拓展hpmc在生物医学工程中的应用，如组织工程支架和药物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07eee8a43a4c69" w:history="1">
        <w:r>
          <w:rPr>
            <w:rStyle w:val="Hyperlink"/>
          </w:rPr>
          <w:t>2025-2031年中国hpmc市场现状深度调研与发展趋势分析报告</w:t>
        </w:r>
      </w:hyperlink>
      <w:r>
        <w:rPr>
          <w:rFonts w:hint="eastAsia"/>
        </w:rPr>
        <w:t>》依托行业权威数据及长期市场监测信息，系统分析了hpmc行业的市场规模、供需关系、竞争格局及重点企业经营状况，并结合hpmc行业发展现状，科学预测了hpmc市场前景与技术发展方向。报告通过SWOT分析，揭示了hpmc行业机遇与潜在风险，为投资者提供了全面的现状分析与前景评估，助力挖掘投资价值并优化决策。同时，报告从投资、生产及营销等角度提出可行性建议，为hpmc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羟丙基甲基纤维素（hpmc）概述</w:t>
      </w:r>
      <w:r>
        <w:rPr>
          <w:rFonts w:hint="eastAsia"/>
        </w:rPr>
        <w:br/>
      </w:r>
      <w:r>
        <w:rPr>
          <w:rFonts w:hint="eastAsia"/>
        </w:rPr>
        <w:t>　　第一节 羟丙基甲基纤维素（hpmc）定义</w:t>
      </w:r>
      <w:r>
        <w:rPr>
          <w:rFonts w:hint="eastAsia"/>
        </w:rPr>
        <w:br/>
      </w:r>
      <w:r>
        <w:rPr>
          <w:rFonts w:hint="eastAsia"/>
        </w:rPr>
        <w:t>　　第二节 羟丙基甲基纤维素（hpmc）主要生产工艺</w:t>
      </w:r>
      <w:r>
        <w:rPr>
          <w:rFonts w:hint="eastAsia"/>
        </w:rPr>
        <w:br/>
      </w:r>
      <w:r>
        <w:rPr>
          <w:rFonts w:hint="eastAsia"/>
        </w:rPr>
        <w:t>　　第三节 羟丙基甲基纤维素（hpmc）理化性质</w:t>
      </w:r>
      <w:r>
        <w:rPr>
          <w:rFonts w:hint="eastAsia"/>
        </w:rPr>
        <w:br/>
      </w:r>
      <w:r>
        <w:rPr>
          <w:rFonts w:hint="eastAsia"/>
        </w:rPr>
        <w:t>　　第四节 羟丙基甲基纤维素（hpmc）产业链分析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二、羟丙基甲基纤维素（hpmc）产业链模型分析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羟丙基甲基纤维素（hpmc）发展环境及政策分析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一、国内相关产业政策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　　三、国内相关环保规定</w:t>
      </w:r>
      <w:r>
        <w:rPr>
          <w:rFonts w:hint="eastAsia"/>
        </w:rPr>
        <w:br/>
      </w:r>
      <w:r>
        <w:rPr>
          <w:rFonts w:hint="eastAsia"/>
        </w:rPr>
        <w:t>　　　　四、国外相关环保规定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羟丙基甲基纤维素（hpmc）产品生产工艺及技术趋势研究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中国羟丙基甲基纤维素（hpmc）生产现状分析</w:t>
      </w:r>
      <w:r>
        <w:rPr>
          <w:rFonts w:hint="eastAsia"/>
        </w:rPr>
        <w:br/>
      </w:r>
      <w:r>
        <w:rPr>
          <w:rFonts w:hint="eastAsia"/>
        </w:rPr>
        <w:t>　　第一节 羟丙基甲基纤维素（hpmc）行业总体规模</w:t>
      </w:r>
      <w:r>
        <w:rPr>
          <w:rFonts w:hint="eastAsia"/>
        </w:rPr>
        <w:br/>
      </w:r>
      <w:r>
        <w:rPr>
          <w:rFonts w:hint="eastAsia"/>
        </w:rPr>
        <w:t>　　第二节 羟丙基甲基纤维素（hpmc）产能概况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羟丙基甲基纤维素（hpmc）产量概况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羟丙基甲基纤维素（hpmc）产业的生命周期分析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羟丙基甲基纤维素（hpmc）国内产品价格走势及影响因素分析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羟丙基甲基纤维素（hpmc）进出口市场分析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国内产品2020-2025年进出口数据分析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羟丙基甲基纤维素（hpmc）行业市场竞争策略分析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羟丙基甲基纤维素（hpmc）市场竞争策略分析</w:t>
      </w:r>
      <w:r>
        <w:rPr>
          <w:rFonts w:hint="eastAsia"/>
        </w:rPr>
        <w:br/>
      </w:r>
      <w:r>
        <w:rPr>
          <w:rFonts w:hint="eastAsia"/>
        </w:rPr>
        <w:t>　　　　一、羟丙基甲基纤维素（hpmc）市场增长潜力分析</w:t>
      </w:r>
      <w:r>
        <w:rPr>
          <w:rFonts w:hint="eastAsia"/>
        </w:rPr>
        <w:br/>
      </w:r>
      <w:r>
        <w:rPr>
          <w:rFonts w:hint="eastAsia"/>
        </w:rPr>
        <w:t>　　　　二、羟丙基甲基纤维素（hpmc）产品竞争策略分析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羟丙基甲基纤维素（hpmc）企业竞争策略分析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一、2025-2031年我国羟丙基甲基纤维素（hpmc）市场竞争趋势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二、2025-2031年羟丙基甲基纤维素（hpmc）行业竞争格局展望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三、2025-2031年羟丙基甲基纤维素（hpmc）行业竞争策略分析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羟丙基甲基纤维素（hpmc）上游原材料供应状况分析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羟丙基甲基纤维素（hpmc）产业用户度分析</w:t>
      </w:r>
      <w:r>
        <w:rPr>
          <w:rFonts w:hint="eastAsia"/>
        </w:rPr>
        <w:br/>
      </w:r>
      <w:r>
        <w:rPr>
          <w:rFonts w:hint="eastAsia"/>
        </w:rPr>
        <w:t>　　第一节 羟丙基甲基纤维素（hpmc）产业用户认知程度</w:t>
      </w:r>
      <w:r>
        <w:rPr>
          <w:rFonts w:hint="eastAsia"/>
        </w:rPr>
        <w:br/>
      </w:r>
      <w:r>
        <w:rPr>
          <w:rFonts w:hint="eastAsia"/>
        </w:rPr>
        <w:t>　　第二节 羟丙基甲基纤维素（hpmc）产业用户关注因素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2025-2031年羟丙基甲基纤维素（hpmc）行业发展趋势及投资风险分析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当前羟丙基甲基纤维素（hpmc）存在的问题</w:t>
      </w:r>
      <w:r>
        <w:rPr>
          <w:rFonts w:hint="eastAsia"/>
        </w:rPr>
        <w:br/>
      </w:r>
      <w:r>
        <w:rPr>
          <w:rFonts w:hint="eastAsia"/>
        </w:rPr>
        <w:t>　　第二节 羟丙基甲基纤维素（hpmc）未来发展预测分析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一、中国羟丙基甲基纤维素（hpmc）发展方向分析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二、2025-2031年中国羟丙基甲基纤维素（hpmc）行业发展规模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三、2025-2031年中国羟丙基甲基纤维素（hpmc）行业发展趋势预测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2025-2031年中国羟丙基甲基纤维素（hpmc）行业投资风险分析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羟丙基甲基纤维素（hpmc）国内重点生产厂家分析</w:t>
      </w:r>
      <w:r>
        <w:rPr>
          <w:rFonts w:hint="eastAsia"/>
        </w:rPr>
        <w:br/>
      </w:r>
      <w:r>
        <w:rPr>
          <w:rFonts w:hint="eastAsia"/>
        </w:rPr>
        <w:t>　　第一节 河北科维精细化工有限公司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第二节 河南喜人纤维素有限公司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第三节 德州恒瑞棉业（集团）有限公司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第四节 浙江海申化工有限公司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第五节 中智.林－石家庄市天诚纤维素有限公司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羟丙基甲基纤维素（hpmc）地区销售分析</w:t>
      </w:r>
      <w:r>
        <w:rPr>
          <w:rFonts w:hint="eastAsia"/>
        </w:rPr>
        <w:br/>
      </w:r>
      <w:r>
        <w:rPr>
          <w:rFonts w:hint="eastAsia"/>
        </w:rPr>
        <w:t>　　　　一、羟丙基甲基纤维素（hpmc）各地区对比销售分析</w:t>
      </w:r>
      <w:r>
        <w:rPr>
          <w:rFonts w:hint="eastAsia"/>
        </w:rPr>
        <w:br/>
      </w:r>
      <w:r>
        <w:rPr>
          <w:rFonts w:hint="eastAsia"/>
        </w:rPr>
        <w:t>　　　　二、羟丙基甲基纤维素（hpmc）“重点地区一华北”销售分析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三、羟丙基甲基纤维素（hpmc）“重点地区-华东”销售分析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四、羟丙基甲基纤维素（hpmc）“重点地区-华南”销售分析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五、羟丙基甲基纤维素（hpmc）“重点地区-西南”销售分析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羟丙基甲基纤维素（hpmc）产品竞争力优势分析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　　1、利用次核心技术构建竞争优势</w:t>
      </w:r>
      <w:r>
        <w:rPr>
          <w:rFonts w:hint="eastAsia"/>
        </w:rPr>
        <w:br/>
      </w:r>
      <w:r>
        <w:rPr>
          <w:rFonts w:hint="eastAsia"/>
        </w:rPr>
        <w:t>　　　　　　2、强化人力资本，构建竞争优势</w:t>
      </w:r>
      <w:r>
        <w:rPr>
          <w:rFonts w:hint="eastAsia"/>
        </w:rPr>
        <w:br/>
      </w:r>
      <w:r>
        <w:rPr>
          <w:rFonts w:hint="eastAsia"/>
        </w:rPr>
        <w:t>　　　　　　3、通过品牌建设和本土化运作提升竞争优势</w:t>
      </w:r>
      <w:r>
        <w:rPr>
          <w:rFonts w:hint="eastAsia"/>
        </w:rPr>
        <w:br/>
      </w:r>
      <w:r>
        <w:rPr>
          <w:rFonts w:hint="eastAsia"/>
        </w:rPr>
        <w:t>　　　　　　4、通过差异化战略构建竞争优势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观点与结论</w:t>
      </w:r>
      <w:r>
        <w:rPr>
          <w:rFonts w:hint="eastAsia"/>
        </w:rPr>
        <w:br/>
      </w:r>
      <w:r>
        <w:rPr>
          <w:rFonts w:hint="eastAsia"/>
        </w:rPr>
        <w:t>　　　　一、羟丙基甲基纤维素（hpmc）行业发展前景预测</w:t>
      </w:r>
      <w:r>
        <w:rPr>
          <w:rFonts w:hint="eastAsia"/>
        </w:rPr>
        <w:br/>
      </w:r>
      <w:r>
        <w:rPr>
          <w:rFonts w:hint="eastAsia"/>
        </w:rPr>
        <w:t>　　　　　　1、把握客户对产品需求动向</w:t>
      </w:r>
      <w:r>
        <w:rPr>
          <w:rFonts w:hint="eastAsia"/>
        </w:rPr>
        <w:br/>
      </w:r>
      <w:r>
        <w:rPr>
          <w:rFonts w:hint="eastAsia"/>
        </w:rPr>
        <w:t>　　　　　　2、竞争格局发展预测</w:t>
      </w:r>
      <w:r>
        <w:rPr>
          <w:rFonts w:hint="eastAsia"/>
        </w:rPr>
        <w:br/>
      </w:r>
      <w:r>
        <w:rPr>
          <w:rFonts w:hint="eastAsia"/>
        </w:rPr>
        <w:t>　　　　　　3、渠道发展变化预测</w:t>
      </w:r>
      <w:r>
        <w:rPr>
          <w:rFonts w:hint="eastAsia"/>
        </w:rPr>
        <w:br/>
      </w:r>
      <w:r>
        <w:rPr>
          <w:rFonts w:hint="eastAsia"/>
        </w:rPr>
        <w:t>　　　　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　　二、羟丙基甲基纤维素（hpmc）企业营销策略</w:t>
      </w:r>
      <w:r>
        <w:rPr>
          <w:rFonts w:hint="eastAsia"/>
        </w:rPr>
        <w:br/>
      </w:r>
      <w:r>
        <w:rPr>
          <w:rFonts w:hint="eastAsia"/>
        </w:rPr>
        <w:t>　　　　　　1、价格策略</w:t>
      </w:r>
      <w:r>
        <w:rPr>
          <w:rFonts w:hint="eastAsia"/>
        </w:rPr>
        <w:br/>
      </w:r>
      <w:r>
        <w:rPr>
          <w:rFonts w:hint="eastAsia"/>
        </w:rPr>
        <w:t>　　　　　　2、渠道建设与管理策略</w:t>
      </w:r>
      <w:r>
        <w:rPr>
          <w:rFonts w:hint="eastAsia"/>
        </w:rPr>
        <w:br/>
      </w:r>
      <w:r>
        <w:rPr>
          <w:rFonts w:hint="eastAsia"/>
        </w:rPr>
        <w:t>　　　　　　3、促销策略</w:t>
      </w:r>
      <w:r>
        <w:rPr>
          <w:rFonts w:hint="eastAsia"/>
        </w:rPr>
        <w:br/>
      </w:r>
      <w:r>
        <w:rPr>
          <w:rFonts w:hint="eastAsia"/>
        </w:rPr>
        <w:t>　　　　　　4、服务策略</w:t>
      </w:r>
      <w:r>
        <w:rPr>
          <w:rFonts w:hint="eastAsia"/>
        </w:rPr>
        <w:br/>
      </w:r>
      <w:r>
        <w:rPr>
          <w:rFonts w:hint="eastAsia"/>
        </w:rPr>
        <w:t>　　　　　　5、品牌策略</w:t>
      </w:r>
      <w:r>
        <w:rPr>
          <w:rFonts w:hint="eastAsia"/>
        </w:rPr>
        <w:br/>
      </w:r>
      <w:r>
        <w:rPr>
          <w:rFonts w:hint="eastAsia"/>
        </w:rPr>
        <w:t>　　　　三、羟丙基甲基纤维素（hpmc）企业投资策略</w:t>
      </w:r>
      <w:r>
        <w:rPr>
          <w:rFonts w:hint="eastAsia"/>
        </w:rPr>
        <w:br/>
      </w:r>
      <w:r>
        <w:rPr>
          <w:rFonts w:hint="eastAsia"/>
        </w:rPr>
        <w:t>　　　　　　1、子行业投资策略</w:t>
      </w:r>
      <w:r>
        <w:rPr>
          <w:rFonts w:hint="eastAsia"/>
        </w:rPr>
        <w:br/>
      </w:r>
      <w:r>
        <w:rPr>
          <w:rFonts w:hint="eastAsia"/>
        </w:rPr>
        <w:t>　　　　　　2、区域投资策略</w:t>
      </w:r>
      <w:r>
        <w:rPr>
          <w:rFonts w:hint="eastAsia"/>
        </w:rPr>
        <w:br/>
      </w:r>
      <w:r>
        <w:rPr>
          <w:rFonts w:hint="eastAsia"/>
        </w:rPr>
        <w:t>　　　　　　3、产业链投资策略</w:t>
      </w:r>
      <w:r>
        <w:rPr>
          <w:rFonts w:hint="eastAsia"/>
        </w:rPr>
        <w:br/>
      </w:r>
      <w:r>
        <w:rPr>
          <w:rFonts w:hint="eastAsia"/>
        </w:rPr>
        <w:t>　　　　　　4、生产策略</w:t>
      </w:r>
      <w:r>
        <w:rPr>
          <w:rFonts w:hint="eastAsia"/>
        </w:rPr>
        <w:br/>
      </w:r>
      <w:r>
        <w:rPr>
          <w:rFonts w:hint="eastAsia"/>
        </w:rPr>
        <w:t>　　　　　　5、销售策略</w:t>
      </w:r>
      <w:r>
        <w:rPr>
          <w:rFonts w:hint="eastAsia"/>
        </w:rPr>
        <w:br/>
      </w:r>
      <w:r>
        <w:rPr>
          <w:rFonts w:hint="eastAsia"/>
        </w:rPr>
        <w:t>　　　　四、羟丙基甲基纤维素（hpmc）企业应对当前经济形势策略建议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　　　　1、战略建议</w:t>
      </w:r>
      <w:r>
        <w:rPr>
          <w:rFonts w:hint="eastAsia"/>
        </w:rPr>
        <w:br/>
      </w:r>
      <w:r>
        <w:rPr>
          <w:rFonts w:hint="eastAsia"/>
        </w:rPr>
        <w:t>　　　　　　2、财务策略建议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07eee8a43a4c69" w:history="1">
        <w:r>
          <w:rPr>
            <w:rStyle w:val="Hyperlink"/>
          </w:rPr>
          <w:t>2025-2031年中国hpmc市场现状深度调研与发展趋势分析报告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2529653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07eee8a43a4c69" w:history="1">
        <w:r>
          <w:rPr>
            <w:rStyle w:val="Hyperlink"/>
          </w:rPr>
          <w:t>https://www.20087.com/3/65/hpmcXianZhuangYuFaZhanQuShi.html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热点：化妆品原料hpmc是什么东西、hpmc是什么材料简称、hp官网、hpmc药剂学是什么、hpmc纤维素品牌、hpmc在片剂中的作用、hpmc有哪些型号、hpmc主要作用、羟丙基甲基纤维素的应用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61a13498614f89" w:history="1">
      <w:r>
        <w:rPr>
          <w:rStyle w:val="Hyperlink"/>
        </w:rPr>
        <w:t>2025-2031年中国hpmc市场现状深度调研与发展趋势分析报告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hpmcXianZhuangYuFaZhanQuShi.html" TargetMode="External" Id="Re207eee8a43a4c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hpmcXianZhuangYuFaZhanQuShi.html" TargetMode="External" Id="Rb261a13498614f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2025-05-23T02:06:00Z</dcterms:created>
  <dcterms:modified xsi:type="dcterms:W3CDTF">2025-05-23T03:06:00Z</dcterms:modified>
  <dc:subject>2025-2031年中国hpmc市场现状深度调研与发展趋势分析报告</dc:subject>
  <dc:title>2025-2031年中国hpmc市场现状深度调研与发展趋势分析报告</dc:title>
  <cp:keywords>2025-2031年中国hpmc市场现状深度调研与发展趋势分析报告</cp:keywords>
  <dc:description>2025-2031年中国hpmc市场现状深度调研与发展趋势分析报告</dc:description>
</cp:coreProperties>
</file>