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712a4b37f40d2" w:history="1">
              <w:r>
                <w:rPr>
                  <w:rStyle w:val="Hyperlink"/>
                </w:rPr>
                <w:t>2025-2031年中国低碳脂肪胺行业现状调研与前景分析报告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712a4b37f40d2" w:history="1">
              <w:r>
                <w:rPr>
                  <w:rStyle w:val="Hyperlink"/>
                </w:rPr>
                <w:t>2025-2031年中国低碳脂肪胺行业现状调研与前景分析报告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712a4b37f40d2" w:history="1">
                <w:r>
                  <w:rPr>
                    <w:rStyle w:val="Hyperlink"/>
                  </w:rPr>
                  <w:t>https://www.20087.com/3/25/DiTanZhiFangAnHangYeXianZhuangJiQianJing.html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脂肪胺，如乙醇胺、二乙醇胺等，作为重要的化工中间体，广泛应用于日化、医药、农药、涂料、塑料助剂、石油开采等领域。目前，行业生产主要依赖石化资源，市场竞争激烈，产品同质化现象较为严重。然而，随着环保法规的收紧以及消费者对绿色、可持续产品需求的增长，低碳脂肪胺的生产工艺优化与产品升级成为行业关注焦点。</w:t>
      </w:r>
      <w:r>
        <w:rPr>
          <w:rFonts w:hint="eastAsia"/>
        </w:rPr>
        <w:br/>
      </w:r>
      <w:r>
        <w:rPr>
          <w:rFonts w:hint="eastAsia"/>
        </w:rPr>
        <w:t>　　低碳脂肪胺行业将沿着绿色化、差异化、高端化路径发展。首先，生物基、可再生资源为原料的低碳脂肪胺生产技术将得到推广，以减少对石化资源的依赖，降低碳排放。其次，针对特定应用领域开发具有特殊性能的定制化产品，如高纯度、高反应活性、低毒性的低碳脂肪胺，以满足下游行业对高端原材料的需求。此外，随着科研创新的深入，低碳脂肪胺在新兴领域的应用（如新能源、环保材料等）有望取得突破，打开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712a4b37f40d2" w:history="1">
        <w:r>
          <w:rPr>
            <w:rStyle w:val="Hyperlink"/>
          </w:rPr>
          <w:t>2025-2031年中国低碳脂肪胺行业现状调研与前景分析报告</w:t>
        </w:r>
      </w:hyperlink>
      <w:r>
        <w:rPr>
          <w:rFonts w:hint="eastAsia"/>
        </w:rPr>
        <w:t>》依托权威机构及行业协会数据，结合低碳脂肪胺行业的宏观环境与微观实践，从低碳脂肪胺市场规模、市场需求、技术现状及产业链结构等多维度进行了系统调研与分析。报告通过严谨的研究方法与翔实的数据支持，辅以直观图表，全面剖析了低碳脂肪胺行业发展趋势、重点企业表现及市场竞争格局，并通过SWOT分析揭示了行业机遇与潜在风险，为低碳脂肪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我国低碳脂肪胺概述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国外低碳脂肪胺市场发展概况</w:t>
      </w:r>
      <w:r>
        <w:rPr>
          <w:rFonts w:hint="eastAsia"/>
        </w:rPr>
        <w:br/>
      </w:r>
      <w:r>
        <w:rPr>
          <w:rFonts w:hint="eastAsia"/>
        </w:rPr>
        <w:t>　　第一节 全球低碳脂肪胺市场分析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我国低碳脂肪胺环境分析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我国低碳脂肪胺技术发展分析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当前我国低碳脂肪胺技术发展现况分析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我国低碳脂肪胺技术成熟度分析</w:t>
      </w:r>
      <w:r>
        <w:rPr>
          <w:rFonts w:hint="eastAsia"/>
        </w:rPr>
        <w:br/>
      </w:r>
      <w:r>
        <w:rPr>
          <w:rFonts w:hint="eastAsia"/>
        </w:rPr>
        <w:t>　　第三节 中外低碳脂肪胺技术差距及其主要因素分析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提高我国低碳脂肪胺技术的策略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低碳脂肪胺市场特性分析</w:t>
      </w:r>
      <w:r>
        <w:rPr>
          <w:rFonts w:hint="eastAsia"/>
        </w:rPr>
        <w:br/>
      </w:r>
      <w:r>
        <w:rPr>
          <w:rFonts w:hint="eastAsia"/>
        </w:rPr>
        <w:t>　　第一节 集中度低碳脂肪胺及预测</w:t>
      </w:r>
      <w:r>
        <w:rPr>
          <w:rFonts w:hint="eastAsia"/>
        </w:rPr>
        <w:br/>
      </w:r>
      <w:r>
        <w:rPr>
          <w:rFonts w:hint="eastAsia"/>
        </w:rPr>
        <w:t>　　第二节 SWOT低碳脂肪胺及预测</w:t>
      </w:r>
      <w:r>
        <w:rPr>
          <w:rFonts w:hint="eastAsia"/>
        </w:rPr>
        <w:br/>
      </w:r>
      <w:r>
        <w:rPr>
          <w:rFonts w:hint="eastAsia"/>
        </w:rPr>
        <w:t>　　　　一、低碳脂肪胺优势</w:t>
      </w:r>
      <w:r>
        <w:rPr>
          <w:rFonts w:hint="eastAsia"/>
        </w:rPr>
        <w:br/>
      </w:r>
      <w:r>
        <w:rPr>
          <w:rFonts w:hint="eastAsia"/>
        </w:rPr>
        <w:t>　　　　二、低碳脂肪胺劣势</w:t>
      </w:r>
      <w:r>
        <w:rPr>
          <w:rFonts w:hint="eastAsia"/>
        </w:rPr>
        <w:br/>
      </w:r>
      <w:r>
        <w:rPr>
          <w:rFonts w:hint="eastAsia"/>
        </w:rPr>
        <w:t>　　　　三、低碳脂肪胺机会</w:t>
      </w:r>
      <w:r>
        <w:rPr>
          <w:rFonts w:hint="eastAsia"/>
        </w:rPr>
        <w:br/>
      </w:r>
      <w:r>
        <w:rPr>
          <w:rFonts w:hint="eastAsia"/>
        </w:rPr>
        <w:t>　　　　四、低碳脂肪胺风险</w:t>
      </w:r>
      <w:r>
        <w:rPr>
          <w:rFonts w:hint="eastAsia"/>
        </w:rPr>
        <w:br/>
      </w:r>
      <w:r>
        <w:rPr>
          <w:rFonts w:hint="eastAsia"/>
        </w:rPr>
        <w:t>　　第三节 进入退出状况低碳脂肪胺及预测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我国低碳脂肪胺发展现状</w:t>
      </w:r>
      <w:r>
        <w:rPr>
          <w:rFonts w:hint="eastAsia"/>
        </w:rPr>
        <w:br/>
      </w:r>
      <w:r>
        <w:rPr>
          <w:rFonts w:hint="eastAsia"/>
        </w:rPr>
        <w:t>　　第一节 我国低碳脂肪胺市场现状分析及预测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我国低碳脂肪胺产量分析及预测</w:t>
      </w:r>
      <w:r>
        <w:rPr>
          <w:rFonts w:hint="eastAsia"/>
        </w:rPr>
        <w:br/>
      </w:r>
      <w:r>
        <w:rPr>
          <w:rFonts w:hint="eastAsia"/>
        </w:rPr>
        <w:t>　　　　一、我国低碳脂肪胺生产区域分布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二、2020-2025年我国低碳脂肪胺产量</w:t>
      </w:r>
      <w:r>
        <w:rPr>
          <w:rFonts w:hint="eastAsia"/>
        </w:rPr>
        <w:br/>
      </w:r>
      <w:r>
        <w:rPr>
          <w:rFonts w:hint="eastAsia"/>
        </w:rPr>
        <w:t>　　第三节 我国低碳脂肪胺市场需求分析及预测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一、2020-2025年我国低碳脂肪胺需求量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我国低碳脂肪胺价格趋势分析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一、2020-2025年低碳脂肪胺价格分析</w:t>
      </w:r>
      <w:r>
        <w:rPr>
          <w:rFonts w:hint="eastAsia"/>
        </w:rPr>
        <w:br/>
      </w:r>
      <w:r>
        <w:rPr>
          <w:rFonts w:hint="eastAsia"/>
        </w:rPr>
        <w:t>　　　　二、影响低碳脂肪胺价格的因素</w:t>
      </w:r>
      <w:r>
        <w:rPr>
          <w:rFonts w:hint="eastAsia"/>
        </w:rPr>
        <w:br/>
      </w:r>
      <w:r>
        <w:rPr>
          <w:rFonts w:hint="eastAsia"/>
        </w:rPr>
        <w:t>　　　　三、2025-2031年低碳脂肪胺市场价格预测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2020-2025年我国低碳脂肪胺行业经济运行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2020-2025年我国低碳脂肪胺进、出口分析</w:t>
      </w:r>
      <w:r>
        <w:rPr>
          <w:rFonts w:hint="eastAsia"/>
        </w:rPr>
        <w:br/>
      </w:r>
      <w:r>
        <w:rPr>
          <w:rFonts w:hint="eastAsia"/>
        </w:rPr>
        <w:t>　　第一节 2025年低碳脂肪胺进、出口特点</w:t>
      </w:r>
      <w:r>
        <w:rPr>
          <w:rFonts w:hint="eastAsia"/>
        </w:rPr>
        <w:br/>
      </w:r>
      <w:r>
        <w:rPr>
          <w:rFonts w:hint="eastAsia"/>
        </w:rPr>
        <w:t>　　第二节 低碳脂肪胺进口分析</w:t>
      </w:r>
      <w:r>
        <w:rPr>
          <w:rFonts w:hint="eastAsia"/>
        </w:rPr>
        <w:br/>
      </w:r>
      <w:r>
        <w:rPr>
          <w:rFonts w:hint="eastAsia"/>
        </w:rPr>
        <w:t>　　第三节 低碳脂肪胺出口分析</w:t>
      </w:r>
      <w:r>
        <w:rPr>
          <w:rFonts w:hint="eastAsia"/>
        </w:rPr>
        <w:br/>
      </w:r>
      <w:r>
        <w:rPr>
          <w:rFonts w:hint="eastAsia"/>
        </w:rPr>
        <w:t>　　第四节 2025-2031年低碳脂肪胺进、出口预测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2020-2025年主要低碳脂肪胺企业及竞争格局</w:t>
      </w:r>
      <w:r>
        <w:rPr>
          <w:rFonts w:hint="eastAsia"/>
        </w:rPr>
        <w:br/>
      </w:r>
      <w:r>
        <w:rPr>
          <w:rFonts w:hint="eastAsia"/>
        </w:rPr>
        <w:t>　　第一节 山东昆达生物科技有限公司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三、2020-2025年低碳脂肪胺产品研究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浙江新化化工股份有限公司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三、2020-2025年低碳脂肪胺产品研究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德州德田化工有限公司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三、2020-2025年低碳脂肪胺产品研究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浙江建业化工股份有限公司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三、2020-2025年低碳脂肪胺产品研究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2025-2031年低碳脂肪胺投资建议</w:t>
      </w:r>
      <w:r>
        <w:rPr>
          <w:rFonts w:hint="eastAsia"/>
        </w:rPr>
        <w:br/>
      </w:r>
      <w:r>
        <w:rPr>
          <w:rFonts w:hint="eastAsia"/>
        </w:rPr>
        <w:t>　　第一节 低碳脂肪胺投资环境分析</w:t>
      </w:r>
      <w:r>
        <w:rPr>
          <w:rFonts w:hint="eastAsia"/>
        </w:rPr>
        <w:br/>
      </w:r>
      <w:r>
        <w:rPr>
          <w:rFonts w:hint="eastAsia"/>
        </w:rPr>
        <w:t>　　第二节 低碳脂肪胺投资进入壁垒分析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低碳脂肪胺投资建议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2025-2031年我国低碳脂肪胺未来发展预测及投资前景分析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未来低碳脂肪胺行业发展趋势分析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一、未来低碳脂肪胺行业发展分析</w:t>
      </w:r>
      <w:r>
        <w:rPr>
          <w:rFonts w:hint="eastAsia"/>
        </w:rPr>
        <w:br/>
      </w:r>
      <w:r>
        <w:rPr>
          <w:rFonts w:hint="eastAsia"/>
        </w:rPr>
        <w:t>　　　　二、未来低碳脂肪胺行业技术开发方向</w:t>
      </w:r>
      <w:r>
        <w:rPr>
          <w:rFonts w:hint="eastAsia"/>
        </w:rPr>
        <w:br/>
      </w:r>
      <w:r>
        <w:rPr>
          <w:rFonts w:hint="eastAsia"/>
        </w:rPr>
        <w:t>　　第二节 低碳脂肪胺行业相关趋势预测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2025-2031年业内专家对我国低碳脂肪胺投资的建议及观点</w:t>
      </w:r>
      <w:r>
        <w:rPr>
          <w:rFonts w:hint="eastAsia"/>
        </w:rPr>
        <w:br/>
      </w:r>
      <w:r>
        <w:rPr>
          <w:rFonts w:hint="eastAsia"/>
        </w:rPr>
        <w:t>　　第一节 低碳脂肪胺行业投资机遇</w:t>
      </w:r>
      <w:r>
        <w:rPr>
          <w:rFonts w:hint="eastAsia"/>
        </w:rPr>
        <w:br/>
      </w:r>
      <w:r>
        <w:rPr>
          <w:rFonts w:hint="eastAsia"/>
        </w:rPr>
        <w:t>　　第二节 [:中:智林:]低碳脂肪胺行业投资风险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712a4b37f40d2" w:history="1">
        <w:r>
          <w:rPr>
            <w:rStyle w:val="Hyperlink"/>
          </w:rPr>
          <w:t>2025-2031年中国低碳脂肪胺行业现状调研与前景分析报告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712a4b37f40d2" w:history="1">
        <w:r>
          <w:rPr>
            <w:rStyle w:val="Hyperlink"/>
          </w:rPr>
          <w:t>https://www.20087.com/3/25/DiTanZhiFangAnHangYeXianZhuangJiQianJing.html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脂肪胺价格走势行情、低碳脂肪胺价格走势行情、低碳日如何吃够脂肪、低碳脂肪胺的发展潜力、低碳日脂肪摄入比例、低碳脂肪胺价格走势图、十大反式脂肪食物排名、低碳脂肪胺价格走势、优质脂肪和普通脂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11edc88546c8" w:history="1">
      <w:r>
        <w:rPr>
          <w:rStyle w:val="Hyperlink"/>
        </w:rPr>
        <w:t>2025-2031年中国低碳脂肪胺行业现状调研与前景分析报告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TanZhiFangAnHangYeXianZhuangJiQianJing.html" TargetMode="External" Id="R739712a4b37f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TanZhiFangAnHangYeXianZhuangJiQianJing.html" TargetMode="External" Id="R472a11edc88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2025-01-07T08:13:00Z</dcterms:created>
  <dcterms:modified xsi:type="dcterms:W3CDTF">2025-01-07T09:13:00Z</dcterms:modified>
  <dc:subject>2025-2031年中国低碳脂肪胺行业现状调研与前景分析报告</dc:subject>
  <dc:title>2025-2031年中国低碳脂肪胺行业现状调研与前景分析报告</dc:title>
  <cp:keywords>2025-2031年中国低碳脂肪胺行业现状调研与前景分析报告</cp:keywords>
  <dc:description>2025-2031年中国低碳脂肪胺行业现状调研与前景分析报告</dc:description>
</cp:coreProperties>
</file>