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b1046bb5e4b33" w:history="1">
              <w:r>
                <w:rPr>
                  <w:rStyle w:val="Hyperlink"/>
                </w:rPr>
                <w:t>2025-2031年中国百秋李醇市场现状与发展前景报告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b1046bb5e4b33" w:history="1">
              <w:r>
                <w:rPr>
                  <w:rStyle w:val="Hyperlink"/>
                </w:rPr>
                <w:t>2025-2031年中国百秋李醇市场现状与发展前景报告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b1046bb5e4b33" w:history="1">
                <w:r>
                  <w:rPr>
                    <w:rStyle w:val="Hyperlink"/>
                  </w:rPr>
                  <w:t>https://www.20087.com/3/35/BaiQiuLiChunHangYeFaZhanQianJing.html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百秋李醇（Baiqiu Li Alcohol），又称α-紫罗兰醇，是一种天然存在的单萜类有机化合物，广泛存在于玫瑰、薰衣草、香根草等多种芳香植物精油中，因其具有柔和的花香气息而被广泛应用于香水、化妆品、食品香精及医药中间体领域。目前，百秋李醇主要通过植物提取或化学合成途径获得，作为香料调配中的关键成分，广泛用于高端香水、护肤产品及口服香精配方中。近年来，随着消费者对天然成分与感官体验的关注度上升，百秋李醇在日化与食品工业中的应用需求稳步增长，相关提纯与改性技术也在不断进步。</w:t>
      </w:r>
      <w:r>
        <w:rPr>
          <w:rFonts w:hint="eastAsia"/>
        </w:rPr>
        <w:br/>
      </w:r>
      <w:r>
        <w:rPr>
          <w:rFonts w:hint="eastAsia"/>
        </w:rPr>
        <w:t>　　未来，百秋李醇将在生物合成、功能拓展与绿色工艺方面迎来新的发展机遇。随着合成生物学技术的成熟，利用微生物发酵法生产百秋李醇的研究正在加快，有望替代传统植物提取方式，实现更稳定、环保的原料供应。同时，其在医药领域的潜在作用也受到关注，初步研究表明其可能具备抗焦虑、镇静、抗氧化等药理活性，未来或可用于开发新型天然药物或保健品。此外，在“绿色香料”趋势推动下，低污染提取工艺、可再生资源利用等绿色制造路径将成为行业研究重点。整体来看，百秋李醇作为高附加值香料化合物，将在科研与产业协同发展下持续扩大其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b1046bb5e4b33" w:history="1">
        <w:r>
          <w:rPr>
            <w:rStyle w:val="Hyperlink"/>
          </w:rPr>
          <w:t>2025-2031年中国百秋李醇市场现状与发展前景报告</w:t>
        </w:r>
      </w:hyperlink>
      <w:r>
        <w:rPr>
          <w:rFonts w:hint="eastAsia"/>
        </w:rPr>
        <w:t>》依托权威数据资源和长期市场监测，对百秋李醇市场现状进行了系统分析，并结合百秋李醇行业特点对未来发展趋势作出科学预判。报告深入探讨了百秋李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百秋李醇行业概述</w:t>
      </w:r>
      <w:r>
        <w:rPr>
          <w:rFonts w:hint="eastAsia"/>
        </w:rPr>
        <w:br/>
      </w:r>
      <w:r>
        <w:rPr>
          <w:rFonts w:hint="eastAsia"/>
        </w:rPr>
        <w:t>　　第一节 百秋李醇定义与分类</w:t>
      </w:r>
      <w:r>
        <w:rPr>
          <w:rFonts w:hint="eastAsia"/>
        </w:rPr>
        <w:br/>
      </w:r>
      <w:r>
        <w:rPr>
          <w:rFonts w:hint="eastAsia"/>
        </w:rPr>
        <w:t>　　第二节 百秋李醇应用领域</w:t>
      </w:r>
      <w:r>
        <w:rPr>
          <w:rFonts w:hint="eastAsia"/>
        </w:rPr>
        <w:br/>
      </w:r>
      <w:r>
        <w:rPr>
          <w:rFonts w:hint="eastAsia"/>
        </w:rPr>
        <w:t>　　第三节 百秋李醇行业经济指标分析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百秋李醇产业链及经营模式分析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三、百秋李醇销售模式及销售渠道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全球百秋李醇市场发展综述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2019-2024年全球百秋李醇市场规模与趋势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主要国家与地区百秋李醇市场分析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2025-2031年全球百秋李醇行业发展趋势与前景预测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中国百秋李醇行业市场分析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2024-2025年百秋李醇产能与投资动态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一、国内百秋李醇产能及利用情况</w:t>
      </w:r>
      <w:r>
        <w:rPr>
          <w:rFonts w:hint="eastAsia"/>
        </w:rPr>
        <w:br/>
      </w:r>
      <w:r>
        <w:rPr>
          <w:rFonts w:hint="eastAsia"/>
        </w:rPr>
        <w:t>　　　　二、百秋李醇产能扩张与投资动态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2025-2031年百秋李醇行业产量统计与趋势预测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一、2019-2024年百秋李醇行业产量数据统计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1、2019-2024年百秋李醇产量及增长趋势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2、2019-2024年百秋李醇细分产品产量及份额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二、影响百秋李醇产量的关键因素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三、2025-2031年百秋李醇产量预测</w:t>
      </w:r>
      <w:r>
        <w:rPr>
          <w:rFonts w:hint="eastAsia"/>
        </w:rPr>
        <w:br/>
      </w:r>
      <w:r>
        <w:rPr>
          <w:rFonts w:hint="eastAsia"/>
        </w:rPr>
        <w:t>　　第三节 2025-2031年百秋李醇市场需求与销售分析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一、2024-2025年百秋李醇行业需求现状</w:t>
      </w:r>
      <w:r>
        <w:rPr>
          <w:rFonts w:hint="eastAsia"/>
        </w:rPr>
        <w:br/>
      </w:r>
      <w:r>
        <w:rPr>
          <w:rFonts w:hint="eastAsia"/>
        </w:rPr>
        <w:t>　　　　二、百秋李醇客户群体与需求特点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三、2019-2024年百秋李醇行业销售规模分析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四、2025-2031年百秋李醇市场增长潜力与规模预测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中国百秋李醇细分市场与下游应用领域分析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百秋李醇细分市场分析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一、2024-2025年百秋李醇主要细分产品市场现状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百秋李醇下游应用与客户群体分析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一、2024-2025年百秋李醇各应用领域市场现状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2024-2025年百秋李醇行业技术发展现状及趋势分析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百秋李醇行业技术发展现状分析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国内外百秋李醇行业技术差异与原因</w:t>
      </w:r>
      <w:r>
        <w:rPr>
          <w:rFonts w:hint="eastAsia"/>
        </w:rPr>
        <w:br/>
      </w:r>
      <w:r>
        <w:rPr>
          <w:rFonts w:hint="eastAsia"/>
        </w:rPr>
        <w:t>　　第三节 百秋李醇行业技术发展方向、趋势预测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提升百秋李醇行业技术能力策略建议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百秋李醇价格机制与竞争策略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一、2019-2024年百秋李醇市场价格走势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百秋李醇定价策略与方法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2025-2031年百秋李醇价格竞争态势与趋势预测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中国百秋李醇行业重点区域市场研究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2024-2025年重点区域百秋李醇市场发展概况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二、2019-2024年百秋李醇市场需求规模情况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三、2025-2031年百秋李醇行业发展潜力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二、2019-2024年百秋李醇市场需求规模情况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三、2025-2031年百秋李醇行业发展潜力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二、2019-2024年百秋李醇市场需求规模情况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三、2025-2031年百秋李醇行业发展潜力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二、2019-2024年百秋李醇市场需求规模情况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三、2025-2031年百秋李醇行业发展潜力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二、2019-2024年百秋李醇市场需求规模情况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三、2025-2031年百秋李醇行业发展潜力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2019-2024年中国百秋李醇行业进出口情况分析</w:t>
      </w:r>
      <w:r>
        <w:rPr>
          <w:rFonts w:hint="eastAsia"/>
        </w:rPr>
        <w:br/>
      </w:r>
      <w:r>
        <w:rPr>
          <w:rFonts w:hint="eastAsia"/>
        </w:rPr>
        <w:t>　　第一节 百秋李醇行业进口情况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一、2019-2024年百秋李醇进口规模及增长情况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二、百秋李醇主要进口来源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百秋李醇行业出口情况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一、2019-2024年百秋李醇出口规模及增长情况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二、百秋李醇主要出口目的地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2019-2024年中国百秋李醇行业总体发展与财务状况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2019-2024年中国百秋李醇行业规模情况</w:t>
      </w:r>
      <w:r>
        <w:rPr>
          <w:rFonts w:hint="eastAsia"/>
        </w:rPr>
        <w:br/>
      </w:r>
      <w:r>
        <w:rPr>
          <w:rFonts w:hint="eastAsia"/>
        </w:rPr>
        <w:t>　　　　一、百秋李醇行业企业数量规模</w:t>
      </w:r>
      <w:r>
        <w:rPr>
          <w:rFonts w:hint="eastAsia"/>
        </w:rPr>
        <w:br/>
      </w:r>
      <w:r>
        <w:rPr>
          <w:rFonts w:hint="eastAsia"/>
        </w:rPr>
        <w:t>　　　　二、百秋李醇行业从业人员规模</w:t>
      </w:r>
      <w:r>
        <w:rPr>
          <w:rFonts w:hint="eastAsia"/>
        </w:rPr>
        <w:br/>
      </w:r>
      <w:r>
        <w:rPr>
          <w:rFonts w:hint="eastAsia"/>
        </w:rPr>
        <w:t>　　　　三、百秋李醇行业市场敏感性分析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2019-2024年中国百秋李醇行业财务能力分析</w:t>
      </w:r>
      <w:r>
        <w:rPr>
          <w:rFonts w:hint="eastAsia"/>
        </w:rPr>
        <w:br/>
      </w:r>
      <w:r>
        <w:rPr>
          <w:rFonts w:hint="eastAsia"/>
        </w:rPr>
        <w:t>　　　　一、百秋李醇行业盈利能力</w:t>
      </w:r>
      <w:r>
        <w:rPr>
          <w:rFonts w:hint="eastAsia"/>
        </w:rPr>
        <w:br/>
      </w:r>
      <w:r>
        <w:rPr>
          <w:rFonts w:hint="eastAsia"/>
        </w:rPr>
        <w:t>　　　　二、百秋李醇行业偿债能力</w:t>
      </w:r>
      <w:r>
        <w:rPr>
          <w:rFonts w:hint="eastAsia"/>
        </w:rPr>
        <w:br/>
      </w:r>
      <w:r>
        <w:rPr>
          <w:rFonts w:hint="eastAsia"/>
        </w:rPr>
        <w:t>　　　　三、百秋李醇行业营运能力</w:t>
      </w:r>
      <w:r>
        <w:rPr>
          <w:rFonts w:hint="eastAsia"/>
        </w:rPr>
        <w:br/>
      </w:r>
      <w:r>
        <w:rPr>
          <w:rFonts w:hint="eastAsia"/>
        </w:rPr>
        <w:t>　　　　四、百秋李醇行业发展能力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百秋李醇行业重点企业调研分析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二、企业百秋李醇业务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二、企业百秋李醇业务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二、企业百秋李醇业务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二、企业百秋李醇业务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二、企业百秋李醇业务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二、企业百秋李醇业务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中国百秋李醇行业竞争格局分析</w:t>
      </w:r>
      <w:r>
        <w:rPr>
          <w:rFonts w:hint="eastAsia"/>
        </w:rPr>
        <w:br/>
      </w:r>
      <w:r>
        <w:rPr>
          <w:rFonts w:hint="eastAsia"/>
        </w:rPr>
        <w:t>　　第一节 百秋李醇行业竞争格局总览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2024-2025年百秋李醇行业竞争力分析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2019-2024年百秋李醇行业企业并购活动分析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2024-2025年百秋李醇行业会展与招投标活动分析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一、百秋李醇行业会展活动及其市场影响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2025年中国百秋李醇企业发展企业发展策略与建议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百秋李醇销售模式与渠道策略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百秋李醇品牌与市场推广策略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百秋李醇研发投入与技术创新能力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百秋李醇合作联盟与资源整合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中国百秋李醇行业风险与对策</w:t>
      </w:r>
      <w:r>
        <w:rPr>
          <w:rFonts w:hint="eastAsia"/>
        </w:rPr>
        <w:br/>
      </w:r>
      <w:r>
        <w:rPr>
          <w:rFonts w:hint="eastAsia"/>
        </w:rPr>
        <w:t>　　第一节 百秋李醇行业SWOT分析</w:t>
      </w:r>
      <w:r>
        <w:rPr>
          <w:rFonts w:hint="eastAsia"/>
        </w:rPr>
        <w:br/>
      </w:r>
      <w:r>
        <w:rPr>
          <w:rFonts w:hint="eastAsia"/>
        </w:rPr>
        <w:t>　　　　一、百秋李醇行业优势</w:t>
      </w:r>
      <w:r>
        <w:rPr>
          <w:rFonts w:hint="eastAsia"/>
        </w:rPr>
        <w:br/>
      </w:r>
      <w:r>
        <w:rPr>
          <w:rFonts w:hint="eastAsia"/>
        </w:rPr>
        <w:t>　　　　二、百秋李醇行业劣势</w:t>
      </w:r>
      <w:r>
        <w:rPr>
          <w:rFonts w:hint="eastAsia"/>
        </w:rPr>
        <w:br/>
      </w:r>
      <w:r>
        <w:rPr>
          <w:rFonts w:hint="eastAsia"/>
        </w:rPr>
        <w:t>　　　　三、百秋李醇市场机会</w:t>
      </w:r>
      <w:r>
        <w:rPr>
          <w:rFonts w:hint="eastAsia"/>
        </w:rPr>
        <w:br/>
      </w:r>
      <w:r>
        <w:rPr>
          <w:rFonts w:hint="eastAsia"/>
        </w:rPr>
        <w:t>　　　　四、百秋李醇市场威胁</w:t>
      </w:r>
      <w:r>
        <w:rPr>
          <w:rFonts w:hint="eastAsia"/>
        </w:rPr>
        <w:br/>
      </w:r>
      <w:r>
        <w:rPr>
          <w:rFonts w:hint="eastAsia"/>
        </w:rPr>
        <w:t>　　第二节 百秋李醇行业风险及对策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2025-2031年中国百秋李醇行业前景与发展趋势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2024-2025年百秋李醇行业发展环境分析</w:t>
      </w:r>
      <w:r>
        <w:rPr>
          <w:rFonts w:hint="eastAsia"/>
        </w:rPr>
        <w:br/>
      </w:r>
      <w:r>
        <w:rPr>
          <w:rFonts w:hint="eastAsia"/>
        </w:rPr>
        <w:t>　　　　一、百秋李醇行业主管部门与监管体制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二、百秋李醇行业主要法律法规及政策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三、百秋李醇行业标准与质量监管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2025-2031年百秋李醇行业发展趋势与方向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2025-2031年百秋李醇行业发展潜力与机遇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百秋李醇行业研究结论与建议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中.智林.－百秋李醇行业发展建议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百秋李醇行业历程</w:t>
      </w:r>
      <w:r>
        <w:rPr>
          <w:rFonts w:hint="eastAsia"/>
        </w:rPr>
        <w:br/>
      </w:r>
      <w:r>
        <w:rPr>
          <w:rFonts w:hint="eastAsia"/>
        </w:rPr>
        <w:t>　　图表 百秋李醇行业生命周期</w:t>
      </w:r>
      <w:r>
        <w:rPr>
          <w:rFonts w:hint="eastAsia"/>
        </w:rPr>
        <w:br/>
      </w:r>
      <w:r>
        <w:rPr>
          <w:rFonts w:hint="eastAsia"/>
        </w:rPr>
        <w:t>　　图表 百秋李醇行业产业链分析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2019-2024年中国百秋李醇行业市场规模及增长情况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2019-2024年百秋李醇行业市场容量分析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2019-2024年中国百秋李醇行业产能统计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2019-2024年中国百秋李醇行业产量及增长趋势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2019-2024年中国百秋李醇市场需求量及增速统计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2024年中国百秋李醇行业需求领域分布格局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2019-2024年中国百秋李醇行业销售收入分析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2019-2024年中国百秋李醇行业盈利情况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2019-2024年中国百秋李醇行业利润总额统计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2019-2024年中国百秋李醇进口数量分析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2019-2024年中国百秋李醇进口金额分析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2019-2024年中国百秋李醇出口数量分析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2019-2024年中国百秋李醇出口金额分析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2024年中国百秋李醇进口国家及地区分析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2024年中国百秋李醇出口国家及地区分析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2019-2024年中国百秋李醇行业企业数量情况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2019-2024年中国百秋李醇行业企业平均规模情况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**地区百秋李醇市场规模及增长情况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**地区百秋李醇行业市场需求情况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**地区百秋李醇市场规模及增长情况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**地区百秋李醇行业市场需求情况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**地区百秋李醇市场规模及增长情况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**地区百秋李醇行业市场需求情况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**地区百秋李醇市场规模及增长情况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**地区百秋李醇行业市场需求情况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百秋李醇重点企业（一）基本信息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百秋李醇重点企业（一）经营情况分析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百秋李醇重点企业（一）主要经济指标情况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百秋李醇重点企业（一）盈利能力情况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百秋李醇重点企业（二）经营情况分析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百秋李醇重点企业（二）主要经济指标情况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百秋李醇重点企业（二）盈利能力情况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百秋李醇企业信息</w:t>
      </w:r>
      <w:r>
        <w:rPr>
          <w:rFonts w:hint="eastAsia"/>
        </w:rPr>
        <w:br/>
      </w:r>
      <w:r>
        <w:rPr>
          <w:rFonts w:hint="eastAsia"/>
        </w:rPr>
        <w:t>　　图表 百秋李醇企业经营情况分析</w:t>
      </w:r>
      <w:r>
        <w:rPr>
          <w:rFonts w:hint="eastAsia"/>
        </w:rPr>
        <w:br/>
      </w:r>
      <w:r>
        <w:rPr>
          <w:rFonts w:hint="eastAsia"/>
        </w:rPr>
        <w:t>　　图表 百秋李醇重点企业（三）主要经济指标情况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百秋李醇重点企业（三）盈利能力情况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百秋李醇重点企业（三）成长能力情况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2025-2031年中国百秋李醇行业产能预测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2025-2031年中国百秋李醇行业产量预测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2025-2031年中国百秋李醇市场需求量预测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2025-2031年中国百秋李醇行业供需平衡预测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2025-2031年中国百秋李醇行业市场容量预测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2025-2031年中国百秋李醇行业市场规模预测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2025-2031年中国百秋李醇市场前景分析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2025-2031年中国百秋李醇发展趋势预测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b1046bb5e4b33" w:history="1">
        <w:r>
          <w:rPr>
            <w:rStyle w:val="Hyperlink"/>
          </w:rPr>
          <w:t>2025-2031年中国百秋李醇市场现状与发展前景报告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b1046bb5e4b33" w:history="1">
        <w:r>
          <w:rPr>
            <w:rStyle w:val="Hyperlink"/>
          </w:rPr>
          <w:t>https://www.20087.com/3/35/BaiQiuLiChunHangYeFaZhanQianJing.html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热点：百秋李醇易溶于丙酮吗、百秋李醇的作用、百秋集团简介、百秋李醇的化学性质、百秋集团董事长刘志成、百秋李醇遇热稳定、秋酿醇酒作者的简介、百秋李醇液相方法、百秋李醇又叫什么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e1569d6444ed6" w:history="1">
      <w:r>
        <w:rPr>
          <w:rStyle w:val="Hyperlink"/>
        </w:rPr>
        <w:t>2025-2031年中国百秋李醇市场现状与发展前景报告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aiQiuLiChunHangYeFaZhanQianJing.html" TargetMode="External" Id="R092b1046bb5e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aiQiuLiChunHangYeFaZhanQianJing.html" TargetMode="External" Id="R94ee1569d644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2025-06-08T04:49:37Z</dcterms:created>
  <dcterms:modified xsi:type="dcterms:W3CDTF">2025-06-08T05:49:37Z</dcterms:modified>
  <dc:subject>2025-2031年中国百秋李醇市场现状与发展前景报告</dc:subject>
  <dc:title>2025-2031年中国百秋李醇市场现状与发展前景报告</dc:title>
  <cp:keywords>2025-2031年中国百秋李醇市场现状与发展前景报告</cp:keywords>
  <dc:description>2025-2031年中国百秋李醇市场现状与发展前景报告</dc:description>
</cp:coreProperties>
</file>