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4ca9d8cc34c7d" w:history="1">
              <w:r>
                <w:rPr>
                  <w:rStyle w:val="Hyperlink"/>
                </w:rPr>
                <w:t>2025-2031年中国精异丙甲草胺市场调查研究与趋势预测报告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4ca9d8cc34c7d" w:history="1">
              <w:r>
                <w:rPr>
                  <w:rStyle w:val="Hyperlink"/>
                </w:rPr>
                <w:t>2025-2031年中国精异丙甲草胺市场调查研究与趋势预测报告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4ca9d8cc34c7d" w:history="1">
                <w:r>
                  <w:rPr>
                    <w:rStyle w:val="Hyperlink"/>
                  </w:rPr>
                  <w:t>https://www.20087.com/3/95/JingYiBingJiaCaoAnHangYeFaZhanQuShi.html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异丙甲草胺是一种高效、广谱的除草剂，广泛应用于水稻、玉米、大豆等作物的田间管理，能够有效控制多种一年生杂草。近年来，随着抗药性杂草的出现，精异丙甲草胺的使用策略和剂量管理成为研究热点，以避免对环境和作物安全造成负面影响。同时，生物技术和基因工程的应用，如开发抗除草剂作物品种，为精异丙甲草胺的可持续使用提供了新思路。</w:t>
      </w:r>
      <w:r>
        <w:rPr>
          <w:rFonts w:hint="eastAsia"/>
        </w:rPr>
        <w:br/>
      </w:r>
      <w:r>
        <w:rPr>
          <w:rFonts w:hint="eastAsia"/>
        </w:rPr>
        <w:t>　　未来，精异丙甲草胺的使用将更加注重精准农业和生态平衡。通过精准施药技术，如变量喷洒和无人机植保，减少除草剂的过度使用，保护非目标生物和土壤微生物。同时，生物防治和农业生态工程的结合，如作物轮作和生物多样性保护，将减少对化学除草剂的依赖，实现农田生态系统的自我调节。此外，随着公众对化学品安全的担忧，精异丙甲草胺的替代品研发，如天然来源的生物除草剂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4ca9d8cc34c7d" w:history="1">
        <w:r>
          <w:rPr>
            <w:rStyle w:val="Hyperlink"/>
          </w:rPr>
          <w:t>2025-2031年中国精异丙甲草胺市场调查研究与趋势预测报告</w:t>
        </w:r>
      </w:hyperlink>
      <w:r>
        <w:rPr>
          <w:rFonts w:hint="eastAsia"/>
        </w:rPr>
        <w:t>》系统分析了我国精异丙甲草胺行业的市场规模、市场需求及价格动态，深入探讨了精异丙甲草胺产业链结构与发展特点。报告对精异丙甲草胺细分市场进行了详细剖析，基于科学数据预测了市场前景及未来发展趋势，同时聚焦精异丙甲草胺重点企业，评估了品牌影响力、市场竞争力及行业集中度变化。通过专业分析与客观洞察，报告为投资者、产业链相关企业及政府决策部门提供了重要参考，是把握精异丙甲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中国精异丙甲草胺行业发展环境分析</w:t>
      </w:r>
      <w:r>
        <w:rPr>
          <w:rFonts w:hint="eastAsia"/>
        </w:rPr>
        <w:br/>
      </w:r>
      <w:r>
        <w:rPr>
          <w:rFonts w:hint="eastAsia"/>
        </w:rPr>
        <w:t>　　第一节 精异丙甲草胺行业经济环境分析</w:t>
      </w:r>
      <w:r>
        <w:rPr>
          <w:rFonts w:hint="eastAsia"/>
        </w:rPr>
        <w:br/>
      </w:r>
      <w:r>
        <w:rPr>
          <w:rFonts w:hint="eastAsia"/>
        </w:rPr>
        <w:t>　　第二节 精异丙甲草胺行业政策环境分析</w:t>
      </w:r>
      <w:r>
        <w:rPr>
          <w:rFonts w:hint="eastAsia"/>
        </w:rPr>
        <w:br/>
      </w:r>
      <w:r>
        <w:rPr>
          <w:rFonts w:hint="eastAsia"/>
        </w:rPr>
        <w:t>　　第三节 精异丙甲草胺特性分析</w:t>
      </w:r>
      <w:r>
        <w:rPr>
          <w:rFonts w:hint="eastAsia"/>
        </w:rPr>
        <w:br/>
      </w:r>
      <w:r>
        <w:rPr>
          <w:rFonts w:hint="eastAsia"/>
        </w:rPr>
        <w:t>　　第四节 精异丙甲草胺行业“波特五力模型”分析</w:t>
      </w:r>
      <w:r>
        <w:rPr>
          <w:rFonts w:hint="eastAsia"/>
        </w:rPr>
        <w:br/>
      </w:r>
      <w:r>
        <w:rPr>
          <w:rFonts w:hint="eastAsia"/>
        </w:rPr>
        <w:t>　　第五节 影响精异丙甲草胺行业发展的主要因素分析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精异丙甲草胺产业发展现状分析</w:t>
      </w:r>
      <w:r>
        <w:rPr>
          <w:rFonts w:hint="eastAsia"/>
        </w:rPr>
        <w:br/>
      </w:r>
      <w:r>
        <w:rPr>
          <w:rFonts w:hint="eastAsia"/>
        </w:rPr>
        <w:t>　　第一节 精异丙甲草胺产业链产品构成</w:t>
      </w:r>
      <w:r>
        <w:rPr>
          <w:rFonts w:hint="eastAsia"/>
        </w:rPr>
        <w:br/>
      </w:r>
      <w:r>
        <w:rPr>
          <w:rFonts w:hint="eastAsia"/>
        </w:rPr>
        <w:t>　　第二节 精异丙甲草胺产业特点</w:t>
      </w:r>
      <w:r>
        <w:rPr>
          <w:rFonts w:hint="eastAsia"/>
        </w:rPr>
        <w:br/>
      </w:r>
      <w:r>
        <w:rPr>
          <w:rFonts w:hint="eastAsia"/>
        </w:rPr>
        <w:t>　　第三节 精异丙甲草胺产业竞争分析</w:t>
      </w:r>
      <w:r>
        <w:rPr>
          <w:rFonts w:hint="eastAsia"/>
        </w:rPr>
        <w:br/>
      </w:r>
      <w:r>
        <w:rPr>
          <w:rFonts w:hint="eastAsia"/>
        </w:rPr>
        <w:t>　　第四节 精异丙甲草胺产业技术水平</w:t>
      </w:r>
      <w:r>
        <w:rPr>
          <w:rFonts w:hint="eastAsia"/>
        </w:rPr>
        <w:br/>
      </w:r>
      <w:r>
        <w:rPr>
          <w:rFonts w:hint="eastAsia"/>
        </w:rPr>
        <w:t>　　第五节 近期精异丙甲草胺产业政策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2020-2025年中国精异丙甲草胺行业需求与消费状况分析及预测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中国精异丙甲草胺消费者消费偏好调查分析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2020-2025年中国精异丙甲草胺产量统计分析</w:t>
      </w:r>
      <w:r>
        <w:rPr>
          <w:rFonts w:hint="eastAsia"/>
        </w:rPr>
        <w:br/>
      </w:r>
      <w:r>
        <w:rPr>
          <w:rFonts w:hint="eastAsia"/>
        </w:rPr>
        <w:t>　　第三节 2020-2025年精异丙甲草胺出口规模</w:t>
      </w:r>
      <w:r>
        <w:rPr>
          <w:rFonts w:hint="eastAsia"/>
        </w:rPr>
        <w:br/>
      </w:r>
      <w:r>
        <w:rPr>
          <w:rFonts w:hint="eastAsia"/>
        </w:rPr>
        <w:t>　　第四节 2020-2025年中国精异丙甲草胺消费量统计分析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2025-2031年中国精异丙甲草胺产量预测</w:t>
      </w:r>
      <w:r>
        <w:rPr>
          <w:rFonts w:hint="eastAsia"/>
        </w:rPr>
        <w:br/>
      </w:r>
      <w:r>
        <w:rPr>
          <w:rFonts w:hint="eastAsia"/>
        </w:rPr>
        <w:t>　　第六节 2025-2031年中国精异丙甲草胺消费量预测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精异丙甲草胺下游产业发展</w:t>
      </w:r>
      <w:r>
        <w:rPr>
          <w:rFonts w:hint="eastAsia"/>
        </w:rPr>
        <w:br/>
      </w:r>
      <w:r>
        <w:rPr>
          <w:rFonts w:hint="eastAsia"/>
        </w:rPr>
        <w:t>　　第一节 精异丙甲草胺下游产业构成</w:t>
      </w:r>
      <w:r>
        <w:rPr>
          <w:rFonts w:hint="eastAsia"/>
        </w:rPr>
        <w:br/>
      </w:r>
      <w:r>
        <w:rPr>
          <w:rFonts w:hint="eastAsia"/>
        </w:rPr>
        <w:t>　　第二节 精异丙甲草胺下游细分市场</w:t>
      </w:r>
      <w:r>
        <w:rPr>
          <w:rFonts w:hint="eastAsia"/>
        </w:rPr>
        <w:br/>
      </w:r>
      <w:r>
        <w:rPr>
          <w:rFonts w:hint="eastAsia"/>
        </w:rPr>
        <w:t>　　第三节 精异丙甲草胺下游产业竞争能力比较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2020-2025年中国精异丙甲草胺行业市场规模分析及预测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中国精异丙甲草胺市场结构分析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2020-2025年中国精异丙甲草胺行业市场规模分析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中国精异丙甲草胺行业区域市场规模分析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2025-2031年中国精异丙甲草胺行业市场规模预测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2020-2025年中国精异丙甲草胺行业市场价格分析及预测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2020-2025年中国精异丙甲草胺行业平均价格趋向分析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2025-2031年中国精异丙甲草胺行业价格趋向预测分析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精异丙甲草胺重点企业分析</w:t>
      </w:r>
      <w:r>
        <w:rPr>
          <w:rFonts w:hint="eastAsia"/>
        </w:rPr>
        <w:br/>
      </w:r>
      <w:r>
        <w:rPr>
          <w:rFonts w:hint="eastAsia"/>
        </w:rPr>
        <w:t>　　第一节 山东金农华药业有限公司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上虞颖泰精细化工有限公司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杭州颖泰生物科技有限公司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新沂美景化学科技有限公司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中国精异丙甲草胺行业投资价值与投资策略咨询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精异丙甲草胺行业SWOT模型分析</w:t>
      </w:r>
      <w:r>
        <w:rPr>
          <w:rFonts w:hint="eastAsia"/>
        </w:rPr>
        <w:br/>
      </w:r>
      <w:r>
        <w:rPr>
          <w:rFonts w:hint="eastAsia"/>
        </w:rPr>
        <w:t>　　　　一、精异丙甲草胺行业优势分析</w:t>
      </w:r>
      <w:r>
        <w:rPr>
          <w:rFonts w:hint="eastAsia"/>
        </w:rPr>
        <w:br/>
      </w:r>
      <w:r>
        <w:rPr>
          <w:rFonts w:hint="eastAsia"/>
        </w:rPr>
        <w:t>　　　　二、精异丙甲草胺行业劣势分析</w:t>
      </w:r>
      <w:r>
        <w:rPr>
          <w:rFonts w:hint="eastAsia"/>
        </w:rPr>
        <w:br/>
      </w:r>
      <w:r>
        <w:rPr>
          <w:rFonts w:hint="eastAsia"/>
        </w:rPr>
        <w:t>　　　　三、精异丙甲草胺行业机会分析</w:t>
      </w:r>
      <w:r>
        <w:rPr>
          <w:rFonts w:hint="eastAsia"/>
        </w:rPr>
        <w:br/>
      </w:r>
      <w:r>
        <w:rPr>
          <w:rFonts w:hint="eastAsia"/>
        </w:rPr>
        <w:t>　　　　四、精异丙甲草胺行业风险分析</w:t>
      </w:r>
      <w:r>
        <w:rPr>
          <w:rFonts w:hint="eastAsia"/>
        </w:rPr>
        <w:br/>
      </w:r>
      <w:r>
        <w:rPr>
          <w:rFonts w:hint="eastAsia"/>
        </w:rPr>
        <w:t>　　第二节 精异丙甲草胺行业投资价值分析</w:t>
      </w:r>
      <w:r>
        <w:rPr>
          <w:rFonts w:hint="eastAsia"/>
        </w:rPr>
        <w:br/>
      </w:r>
      <w:r>
        <w:rPr>
          <w:rFonts w:hint="eastAsia"/>
        </w:rPr>
        <w:t>　　第三节 精异丙甲草胺行业投资策略分析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中国精异丙甲草胺产业市场竞争策略建议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中国精异丙甲草胺市场竞争策略建议</w:t>
      </w:r>
      <w:r>
        <w:rPr>
          <w:rFonts w:hint="eastAsia"/>
        </w:rPr>
        <w:br/>
      </w:r>
      <w:r>
        <w:rPr>
          <w:rFonts w:hint="eastAsia"/>
        </w:rPr>
        <w:t>　　　　一、精异丙甲草胺市场定位策略建议</w:t>
      </w:r>
      <w:r>
        <w:rPr>
          <w:rFonts w:hint="eastAsia"/>
        </w:rPr>
        <w:br/>
      </w:r>
      <w:r>
        <w:rPr>
          <w:rFonts w:hint="eastAsia"/>
        </w:rPr>
        <w:t>　　　　二、精异丙甲草胺渠道竞争策略建议</w:t>
      </w:r>
      <w:r>
        <w:rPr>
          <w:rFonts w:hint="eastAsia"/>
        </w:rPr>
        <w:br/>
      </w:r>
      <w:r>
        <w:rPr>
          <w:rFonts w:hint="eastAsia"/>
        </w:rPr>
        <w:t>　　　　三、精异丙甲草胺品牌竞争策略建议</w:t>
      </w:r>
      <w:r>
        <w:rPr>
          <w:rFonts w:hint="eastAsia"/>
        </w:rPr>
        <w:br/>
      </w:r>
      <w:r>
        <w:rPr>
          <w:rFonts w:hint="eastAsia"/>
        </w:rPr>
        <w:t>　　　　四、精异丙甲草胺价格竞争策略建议</w:t>
      </w:r>
      <w:r>
        <w:rPr>
          <w:rFonts w:hint="eastAsia"/>
        </w:rPr>
        <w:br/>
      </w:r>
      <w:r>
        <w:rPr>
          <w:rFonts w:hint="eastAsia"/>
        </w:rPr>
        <w:t>　　　　五、精异丙甲草胺客户服务策略建议</w:t>
      </w:r>
      <w:r>
        <w:rPr>
          <w:rFonts w:hint="eastAsia"/>
        </w:rPr>
        <w:br/>
      </w:r>
      <w:r>
        <w:rPr>
          <w:rFonts w:hint="eastAsia"/>
        </w:rPr>
        <w:t>　　第二节 中国精异丙甲草胺产业竞争战略建议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精异丙甲草胺行业总结及企业重点客户管理建议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精异丙甲草胺行业企业问题总结</w:t>
      </w:r>
      <w:r>
        <w:rPr>
          <w:rFonts w:hint="eastAsia"/>
        </w:rPr>
        <w:br/>
      </w:r>
      <w:r>
        <w:rPr>
          <w:rFonts w:hint="eastAsia"/>
        </w:rPr>
        <w:t>　　第二节 精异丙甲草胺企业应对策略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精异丙甲草胺市场的重点客户战略实施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2025-2031年中国精异丙甲草胺行业投资风险预警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　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精异丙甲草胺行业类别</w:t>
      </w:r>
      <w:r>
        <w:rPr>
          <w:rFonts w:hint="eastAsia"/>
        </w:rPr>
        <w:br/>
      </w:r>
      <w:r>
        <w:rPr>
          <w:rFonts w:hint="eastAsia"/>
        </w:rPr>
        <w:t>　　图表 精异丙甲草胺行业产业链调研</w:t>
      </w:r>
      <w:r>
        <w:rPr>
          <w:rFonts w:hint="eastAsia"/>
        </w:rPr>
        <w:br/>
      </w:r>
      <w:r>
        <w:rPr>
          <w:rFonts w:hint="eastAsia"/>
        </w:rPr>
        <w:t>　　图表 精异丙甲草胺行业现状</w:t>
      </w:r>
      <w:r>
        <w:rPr>
          <w:rFonts w:hint="eastAsia"/>
        </w:rPr>
        <w:br/>
      </w:r>
      <w:r>
        <w:rPr>
          <w:rFonts w:hint="eastAsia"/>
        </w:rPr>
        <w:t>　　图表 精异丙甲草胺行业标准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2025年中国精异丙甲草胺行业产能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2020-2025年中国精异丙甲草胺行业产量统计</w:t>
      </w:r>
      <w:r>
        <w:rPr>
          <w:rFonts w:hint="eastAsia"/>
        </w:rPr>
        <w:br/>
      </w:r>
      <w:r>
        <w:rPr>
          <w:rFonts w:hint="eastAsia"/>
        </w:rPr>
        <w:t>　　图表 精异丙甲草胺行业动态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2020-2025年中国精异丙甲草胺市场需求量</w:t>
      </w:r>
      <w:r>
        <w:rPr>
          <w:rFonts w:hint="eastAsia"/>
        </w:rPr>
        <w:br/>
      </w:r>
      <w:r>
        <w:rPr>
          <w:rFonts w:hint="eastAsia"/>
        </w:rPr>
        <w:t>　　图表 2025年中国精异丙甲草胺行业需求区域调研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2020-2025年中国精异丙甲草胺行情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2020-2025年中国精异丙甲草胺进口统计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2020-2025年中国精异丙甲草胺行业企业数量统计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**地区精异丙甲草胺市场调研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**地区精异丙甲草胺市场规模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</w:t>
      </w:r>
      <w:r>
        <w:rPr>
          <w:rFonts w:hint="eastAsia"/>
        </w:rPr>
        <w:br/>
      </w:r>
      <w:r>
        <w:rPr>
          <w:rFonts w:hint="eastAsia"/>
        </w:rPr>
        <w:t>　　图表 **地区精异丙甲草胺市场调研</w:t>
      </w:r>
      <w:r>
        <w:rPr>
          <w:rFonts w:hint="eastAsia"/>
        </w:rPr>
        <w:br/>
      </w:r>
      <w:r>
        <w:rPr>
          <w:rFonts w:hint="eastAsia"/>
        </w:rPr>
        <w:t>　　图表 **地区精异丙甲草胺行业市场需求分析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精异丙甲草胺行业竞争对手分析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精异丙甲草胺重点企业（三）成长能力情况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2025-2031年中国精异丙甲草胺行业市场规模预测</w:t>
      </w:r>
      <w:r>
        <w:rPr>
          <w:rFonts w:hint="eastAsia"/>
        </w:rPr>
        <w:br/>
      </w:r>
      <w:r>
        <w:rPr>
          <w:rFonts w:hint="eastAsia"/>
        </w:rPr>
        <w:t>　　图表 精异丙甲草胺行业准入条件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2025-2031年中国精异丙甲草胺市场前景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4ca9d8cc34c7d" w:history="1">
        <w:r>
          <w:rPr>
            <w:rStyle w:val="Hyperlink"/>
          </w:rPr>
          <w:t>2025-2031年中国精异丙甲草胺市场调查研究与趋势预测报告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4ca9d8cc34c7d" w:history="1">
        <w:r>
          <w:rPr>
            <w:rStyle w:val="Hyperlink"/>
          </w:rPr>
          <w:t>https://www.20087.com/3/95/JingYiBingJiaCaoAnHangYeFaZhanQuShi.html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不能用作物、精异丙甲草胺的作用、金都尔除草剂说明、精异丙甲草胺使用说明书、精异丙甲草胺和二甲戊灵的区别、精异丙甲草胺除草剂使用方法、金都尔配什么除草最佳、精异丙甲草胺药害解除、异丙甲草胺施药后下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6b5602a604a94" w:history="1">
      <w:r>
        <w:rPr>
          <w:rStyle w:val="Hyperlink"/>
        </w:rPr>
        <w:t>2025-2031年中国精异丙甲草胺市场调查研究与趋势预测报告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gYiBingJiaCaoAnHangYeFaZhanQuShi.html" TargetMode="External" Id="R46e4ca9d8cc3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gYiBingJiaCaoAnHangYeFaZhanQuShi.html" TargetMode="External" Id="Rb6b6b5602a60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2025-03-13T08:00:00Z</dcterms:created>
  <dcterms:modified xsi:type="dcterms:W3CDTF">2025-03-13T09:00:00Z</dcterms:modified>
  <dc:subject>2025-2031年中国精异丙甲草胺市场调查研究与趋势预测报告</dc:subject>
  <dc:title>2025-2031年中国精异丙甲草胺市场调查研究与趋势预测报告</dc:title>
  <cp:keywords>2025-2031年中国精异丙甲草胺市场调查研究与趋势预测报告</cp:keywords>
  <dc:description>2025-2031年中国精异丙甲草胺市场调查研究与趋势预测报告</dc:description>
</cp:coreProperties>
</file>