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7ee893bce4a93" w:history="1">
              <w:r>
                <w:rPr>
                  <w:rStyle w:val="Hyperlink"/>
                </w:rPr>
                <w:t>2024-2030年中国混合液晶材料行业现状调研及市场前景报告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7ee893bce4a93" w:history="1">
              <w:r>
                <w:rPr>
                  <w:rStyle w:val="Hyperlink"/>
                </w:rPr>
                <w:t>2024-2030年中国混合液晶材料行业现状调研及市场前景报告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7ee893bce4a93" w:history="1">
                <w:r>
                  <w:rPr>
                    <w:rStyle w:val="Hyperlink"/>
                  </w:rPr>
                  <w:t>https://www.20087.com/5/95/HunHeYeJingCaiLiaoHangYeQianJing.html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液晶材料是构成液晶显示器件（LCD）的核心部分，具有调控光偏振状态的能力。当前市场上的混合液晶材料种类丰富，已经能够满足不同显示设备对分辨率、响应速度和视角等性能的需求。随着科技的进步，混合液晶材料的研发与生产在分子设计、配比优化以及生产工艺等方面均取得了显著提升。</w:t>
      </w:r>
      <w:r>
        <w:rPr>
          <w:rFonts w:hint="eastAsia"/>
        </w:rPr>
        <w:br/>
      </w:r>
      <w:r>
        <w:rPr>
          <w:rFonts w:hint="eastAsia"/>
        </w:rPr>
        <w:t>　　未来混合液晶材料将更加注重提升显示效果和节能环保特性，如开发新型的宽温液晶材料以适应极端环境下的使用需求，以及研究更低功耗、更快响应速度的高分子液晶材料。同时，伴随着AR/VR、可穿戴设备等新兴领域的快速发展，柔性、透明、超薄型的混合液晶材料将迎来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7ee893bce4a93" w:history="1">
        <w:r>
          <w:rPr>
            <w:rStyle w:val="Hyperlink"/>
          </w:rPr>
          <w:t>2024-2030年中国混合液晶材料行业现状调研及市场前景报告</w:t>
        </w:r>
      </w:hyperlink>
      <w:r>
        <w:rPr>
          <w:rFonts w:hint="eastAsia"/>
        </w:rPr>
        <w:t>》通过严谨的内容、翔实的分析、权威的数据和直观的图表，全面解析了混合液晶材料行业的市场规模、需求变化、价格波动以及产业链构成。混合液晶材料报告深入剖析了当前市场现状，科学预测了未来混合液晶材料市场前景与发展趋势，特别关注了混合液晶材料细分市场的机会与挑战。同时，对混合液晶材料重点企业的竞争地位、品牌影响力和市场集中度进行了全面评估。混合液晶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混合液晶材料行业相关概述</w:t>
      </w:r>
      <w:r>
        <w:rPr>
          <w:rFonts w:hint="eastAsia"/>
        </w:rPr>
        <w:br/>
      </w:r>
      <w:r>
        <w:rPr>
          <w:rFonts w:hint="eastAsia"/>
        </w:rPr>
        <w:t>　　第一节 混合液晶材料行业定义及特征</w:t>
      </w:r>
      <w:r>
        <w:rPr>
          <w:rFonts w:hint="eastAsia"/>
        </w:rPr>
        <w:br/>
      </w:r>
      <w:r>
        <w:rPr>
          <w:rFonts w:hint="eastAsia"/>
        </w:rPr>
        <w:t>　　　　一、混合液晶材料行业定义及分类</w:t>
      </w:r>
      <w:r>
        <w:rPr>
          <w:rFonts w:hint="eastAsia"/>
        </w:rPr>
        <w:br/>
      </w:r>
      <w:r>
        <w:rPr>
          <w:rFonts w:hint="eastAsia"/>
        </w:rPr>
        <w:t>　　　　混合液晶材料是液晶面板的基础材料，占液晶面板总成本的3-4%，对液晶面板的性能至关重要。</w:t>
      </w:r>
      <w:r>
        <w:rPr>
          <w:rFonts w:hint="eastAsia"/>
        </w:rPr>
        <w:br/>
      </w:r>
      <w:r>
        <w:rPr>
          <w:rFonts w:hint="eastAsia"/>
        </w:rPr>
        <w:t>　　　　混合液晶由液晶单体及添加剂配成。由于任何液晶单体只具有一方面或几方面的优良性能，不能直接用于显示，因此在实际应用中，通过选用多种具有一些优良性能的液晶单体，并加入少量添加剂，将其调制成综合性能最佳的混合液晶，满足显示用液晶材料的各项性能要求。液晶显示器所使用的液晶材料均为混合液晶。</w:t>
      </w:r>
      <w:r>
        <w:rPr>
          <w:rFonts w:hint="eastAsia"/>
        </w:rPr>
        <w:br/>
      </w:r>
      <w:r>
        <w:rPr>
          <w:rFonts w:hint="eastAsia"/>
        </w:rPr>
        <w:t>　　　　液晶显示（LCD）产品中主流的三大材料类型：扭曲向列型（TN-LCD）、超扭曲向列型（STN-LCD）、薄膜晶体管型（TFT-LCD）。其中，TN-LCD和普通STN-LCD仅能实现单色显示，STN-LCD的升级产品CSTN-LCD及TFT-LCD才可以彩色显示。TFT-LCD因具有响应速度快、灰度级高、彩显能力强、功耗小、显示尺寸可调等特点成为液晶显示的主流产品。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混合液晶材料行业经营模式分析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四、混合液晶材料行业经营模式影响因素分析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混合液晶材料行业主要风险因素分析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混合液晶材料行业数据来源与统计口径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混合液晶材料行业研究概述</w:t>
      </w:r>
      <w:r>
        <w:rPr>
          <w:rFonts w:hint="eastAsia"/>
        </w:rPr>
        <w:br/>
      </w:r>
      <w:r>
        <w:rPr>
          <w:rFonts w:hint="eastAsia"/>
        </w:rPr>
        <w:t>　　　　一、混合液晶材料行业研究目的</w:t>
      </w:r>
      <w:r>
        <w:rPr>
          <w:rFonts w:hint="eastAsia"/>
        </w:rPr>
        <w:br/>
      </w:r>
      <w:r>
        <w:rPr>
          <w:rFonts w:hint="eastAsia"/>
        </w:rPr>
        <w:t>　　　　二、混合液晶材料行业研究原则</w:t>
      </w:r>
      <w:r>
        <w:rPr>
          <w:rFonts w:hint="eastAsia"/>
        </w:rPr>
        <w:br/>
      </w:r>
      <w:r>
        <w:rPr>
          <w:rFonts w:hint="eastAsia"/>
        </w:rPr>
        <w:t>　　　　三、混合液晶材料行业研究方法</w:t>
      </w:r>
      <w:r>
        <w:rPr>
          <w:rFonts w:hint="eastAsia"/>
        </w:rPr>
        <w:br/>
      </w:r>
      <w:r>
        <w:rPr>
          <w:rFonts w:hint="eastAsia"/>
        </w:rPr>
        <w:t>　　　　四、混合液晶材料行业研究内容</w:t>
      </w:r>
      <w:r>
        <w:rPr>
          <w:rFonts w:hint="eastAsia"/>
        </w:rPr>
        <w:br/>
      </w:r>
      <w:r>
        <w:rPr>
          <w:rFonts w:hint="eastAsia"/>
        </w:rPr>
        <w:t>　　第六节 混合液晶材料行业政策环境分析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2024年混合液晶材料行业经济及技术环境分析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三、经济环境对混合液晶材料行业影响分析</w:t>
      </w:r>
      <w:r>
        <w:rPr>
          <w:rFonts w:hint="eastAsia"/>
        </w:rPr>
        <w:br/>
      </w:r>
      <w:r>
        <w:rPr>
          <w:rFonts w:hint="eastAsia"/>
        </w:rPr>
        <w:t>　　第三节 2024年混合液晶材料行业社会环境分析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2024年混合液晶材料行业技术环境</w:t>
      </w:r>
      <w:r>
        <w:rPr>
          <w:rFonts w:hint="eastAsia"/>
        </w:rPr>
        <w:br/>
      </w:r>
      <w:r>
        <w:rPr>
          <w:rFonts w:hint="eastAsia"/>
        </w:rPr>
        <w:t>　　　　一、混合液晶材料行业专利申请数分析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二、混合液晶材料行业专利申请人分析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三、混合液晶材料行业热门专利技术分析</w:t>
      </w:r>
      <w:r>
        <w:rPr>
          <w:rFonts w:hint="eastAsia"/>
        </w:rPr>
        <w:br/>
      </w:r>
      <w:r>
        <w:rPr>
          <w:rFonts w:hint="eastAsia"/>
        </w:rPr>
        <w:t>　　第五节 混合液晶材料行业技术动态</w:t>
      </w:r>
      <w:r>
        <w:rPr>
          <w:rFonts w:hint="eastAsia"/>
        </w:rPr>
        <w:br/>
      </w:r>
      <w:r>
        <w:rPr>
          <w:rFonts w:hint="eastAsia"/>
        </w:rPr>
        <w:t>　　第六节 混合液晶材料行业发展趋势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全球混合液晶材料所属行业运营态势</w:t>
      </w:r>
      <w:r>
        <w:rPr>
          <w:rFonts w:hint="eastAsia"/>
        </w:rPr>
        <w:br/>
      </w:r>
      <w:r>
        <w:rPr>
          <w:rFonts w:hint="eastAsia"/>
        </w:rPr>
        <w:t>　　第一节 全球混合液晶材料所属行业发展概况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一、全球混合液晶材料行业运营态势</w:t>
      </w:r>
      <w:r>
        <w:rPr>
          <w:rFonts w:hint="eastAsia"/>
        </w:rPr>
        <w:br/>
      </w:r>
      <w:r>
        <w:rPr>
          <w:rFonts w:hint="eastAsia"/>
        </w:rPr>
        <w:t>　　　　二、全球混合液晶材料行业竞争格局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三、全球混合液晶材料行业规模预测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全球主要区域混合液晶材料所属行业发展态势及趋势预测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一、北美混合液晶材料行业市场概况及趋势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二、亚太混合液晶材料行业市场概况及趋势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三、欧盟混合液晶材料行业市场概况及趋势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中国混合液晶材料所属行业经营情况分析</w:t>
      </w:r>
      <w:r>
        <w:rPr>
          <w:rFonts w:hint="eastAsia"/>
        </w:rPr>
        <w:br/>
      </w:r>
      <w:r>
        <w:rPr>
          <w:rFonts w:hint="eastAsia"/>
        </w:rPr>
        <w:t>　　第一节 混合液晶材料所属行业发展概况分析</w:t>
      </w:r>
      <w:r>
        <w:rPr>
          <w:rFonts w:hint="eastAsia"/>
        </w:rPr>
        <w:br/>
      </w:r>
      <w:r>
        <w:rPr>
          <w:rFonts w:hint="eastAsia"/>
        </w:rPr>
        <w:t>　　液晶电视、智能手机等产品的大尺寸化趋势是推动全球TFT-LCD显示面板需求面积增长的主要动力之一。虽然面板行业整体增速受限，但是大尺寸面板需求增速相对维持在高位。</w:t>
      </w:r>
      <w:r>
        <w:rPr>
          <w:rFonts w:hint="eastAsia"/>
        </w:rPr>
        <w:br/>
      </w:r>
      <w:r>
        <w:rPr>
          <w:rFonts w:hint="eastAsia"/>
        </w:rPr>
        <w:t>　　全球TFT混合液晶材料主要企业分布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混合液晶材料所属行业生产态势分析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一、2019-2024年中国混合液晶材料行业产能统计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二、2019-2024年中国混合液晶材料行业产量分析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三、2024-2030年中国混合液晶材料行业产量预测图</w:t>
      </w:r>
      <w:r>
        <w:rPr>
          <w:rFonts w:hint="eastAsia"/>
        </w:rPr>
        <w:br/>
      </w:r>
      <w:r>
        <w:rPr>
          <w:rFonts w:hint="eastAsia"/>
        </w:rPr>
        <w:t>　　第三节 混合液晶材料所属行业销售态势分析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一、2019-2024年中国混合液晶材料行业需求统计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二、2019-2024年中国混合液晶材料行业需求区域分析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三、2024-2030年中国混合液晶材料行业需求预测图</w:t>
      </w:r>
      <w:r>
        <w:rPr>
          <w:rFonts w:hint="eastAsia"/>
        </w:rPr>
        <w:br/>
      </w:r>
      <w:r>
        <w:rPr>
          <w:rFonts w:hint="eastAsia"/>
        </w:rPr>
        <w:t>　　第四节 混合液晶材料所属行业市场规模分析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一、2019-2024年中国混合液晶材料行业市场规模统计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二、2019-2024年中国混合液晶材料行业需求规模区域分布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三、2024-2030年中国混合液晶材料行业市场规模预测图</w:t>
      </w:r>
      <w:r>
        <w:rPr>
          <w:rFonts w:hint="eastAsia"/>
        </w:rPr>
        <w:br/>
      </w:r>
      <w:r>
        <w:rPr>
          <w:rFonts w:hint="eastAsia"/>
        </w:rPr>
        <w:t>　　第五节 混合液晶材料所属行业价格现状、影响因素及趋势预测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一、2019-2024年中国混合液晶材料行业价格回顾</w:t>
      </w:r>
      <w:r>
        <w:rPr>
          <w:rFonts w:hint="eastAsia"/>
        </w:rPr>
        <w:br/>
      </w:r>
      <w:r>
        <w:rPr>
          <w:rFonts w:hint="eastAsia"/>
        </w:rPr>
        <w:t>　　　　二、中国混合液晶材料行业价格影响因素分析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三、2024-2030年中国混合液晶材料行业价格走势预测图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2019-2024年混合液晶材料所属行业进出口分析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2019-2024年混合液晶材料所属行业进口分析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一、2019-2024年混合液晶材料所属行业进口总量分析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二、2019-2024年混合液晶材料所属行业进口总金额分析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三、2019-2024年混合液晶材料所属行业进口均价走势图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四、混合液晶材料所属行业进口分国家情况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五、混合液晶材料所属行业进口均价分国家对比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2019-2024年混合液晶材料所属行业出口分析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一、2019-2024年混合液晶材料所属行业出口总量分析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二、2019-2024年混合液晶材料所属行业出口总金额分析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三、2019-2024年混合液晶材料所属行业出口均价走势图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四、混合液晶材料所属行业出口分国家情况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五、混合液晶材料所属行业出口均价分国家对比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中国混合液晶材料所属行业经济指标分析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2019-2024年中国混合液晶材料所属行业整体概况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2019-2024年中国混合液晶材料所属行业供给情况分析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2019-2024年中国混合液晶材料所属行业销售情况分析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2019-2024年中国混合液晶材料所属行业经营效益分析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2024年中国混合液晶材料行业竞争格局分析</w:t>
      </w:r>
      <w:r>
        <w:rPr>
          <w:rFonts w:hint="eastAsia"/>
        </w:rPr>
        <w:br/>
      </w:r>
      <w:r>
        <w:rPr>
          <w:rFonts w:hint="eastAsia"/>
        </w:rPr>
        <w:t>　　第一节 混合液晶材料行业壁垒分析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混合液晶材料行业竞争格局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混合液晶材料行业五力竞争分析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2024-2030年混合液晶材料行业竞争格局展望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2024-2030年混合液晶材料行业竞争力提升策略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混合液晶材料行业上游产业链分析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上游原料市场对混合液晶材料行业影响分析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混合液晶材料行业下游产业链分析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下游需求市场对混合液晶材料行业影响分析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2019-2024年混合液晶材料行业各区域市场概况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西部地区混合液晶材料行业分析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混合液晶材料行业主要优势企业分析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2024-2030年中国混合液晶材料行业发展前景预测</w:t>
      </w:r>
      <w:r>
        <w:rPr>
          <w:rFonts w:hint="eastAsia"/>
        </w:rPr>
        <w:br/>
      </w:r>
      <w:r>
        <w:rPr>
          <w:rFonts w:hint="eastAsia"/>
        </w:rPr>
        <w:t>　　第一节 混合液晶材料行业投资回顾</w:t>
      </w:r>
      <w:r>
        <w:rPr>
          <w:rFonts w:hint="eastAsia"/>
        </w:rPr>
        <w:br/>
      </w:r>
      <w:r>
        <w:rPr>
          <w:rFonts w:hint="eastAsia"/>
        </w:rPr>
        <w:t>　　　　一、混合液晶材料行业投资规模及增速统计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二、混合液晶材料行业投资结构分析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2024-2030年中国混合液晶材料行业投资规模及增速预测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2024-2030年中国混合液晶材料行业发展趋势预测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一、混合液晶材料行业发展驱动因素分析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二、混合液晶材料行业发展趋势预测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三、混合液晶材料行业产销及市场规模预测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四、2024-2030年中国混合液晶材料行业全球市场份额预测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中.智林.－混合液晶材料行业投资现状及建议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一、混合液晶材料行业投资项目分析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二、混合液晶材料行业投资机遇分析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三、混合液晶材料行业投资风险警示</w:t>
      </w:r>
      <w:r>
        <w:rPr>
          <w:rFonts w:hint="eastAsia"/>
        </w:rPr>
        <w:br/>
      </w:r>
      <w:r>
        <w:rPr>
          <w:rFonts w:hint="eastAsia"/>
        </w:rPr>
        <w:t>　　　　四、混合液晶材料行业投资策略建议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混合液晶材料行业历程</w:t>
      </w:r>
      <w:r>
        <w:rPr>
          <w:rFonts w:hint="eastAsia"/>
        </w:rPr>
        <w:br/>
      </w:r>
      <w:r>
        <w:rPr>
          <w:rFonts w:hint="eastAsia"/>
        </w:rPr>
        <w:t>　　图表 混合液晶材料行业生命周期</w:t>
      </w:r>
      <w:r>
        <w:rPr>
          <w:rFonts w:hint="eastAsia"/>
        </w:rPr>
        <w:br/>
      </w:r>
      <w:r>
        <w:rPr>
          <w:rFonts w:hint="eastAsia"/>
        </w:rPr>
        <w:t>　　图表 混合液晶材料行业产业链分析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2019-2024年混合液晶材料行业市场容量分析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2019-2024年中国混合液晶材料行业产量及增长趋势</w:t>
      </w:r>
      <w:r>
        <w:rPr>
          <w:rFonts w:hint="eastAsia"/>
        </w:rPr>
        <w:br/>
      </w:r>
      <w:r>
        <w:rPr>
          <w:rFonts w:hint="eastAsia"/>
        </w:rPr>
        <w:t>　　图表 混合液晶材料行业动态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2024年中国混合液晶材料行业需求领域分布格局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2024年中国混合液晶材料进口国家及地区分析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2024年中国混合液晶材料出口国家及地区分析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2019-2024年中国混合液晶材料行业企业平均规模情况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**地区混合液晶材料行业市场需求情况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**地区混合液晶材料市场规模及增长情况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**地区混合液晶材料行业市场需求情况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混合液晶材料重点企业（三）成长能力情况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2024-2030年中国混合液晶材料行业发展趋势预测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7ee893bce4a93" w:history="1">
        <w:r>
          <w:rPr>
            <w:rStyle w:val="Hyperlink"/>
          </w:rPr>
          <w:t>2024-2030年中国混合液晶材料行业现状调研及市场前景报告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7ee893bce4a93" w:history="1">
        <w:r>
          <w:rPr>
            <w:rStyle w:val="Hyperlink"/>
          </w:rPr>
          <w:t>https://www.20087.com/5/95/HunHeYeJingCaiLiaoHangYeQianJing.html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adebcb3c942bb" w:history="1">
      <w:r>
        <w:rPr>
          <w:rStyle w:val="Hyperlink"/>
        </w:rPr>
        <w:t>2024-2030年中国混合液晶材料行业现状调研及市场前景报告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nHeYeJingCaiLiaoHangYeQianJing.html" TargetMode="External" Id="Rf487ee893bce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nHeYeJingCaiLiaoHangYeQianJing.html" TargetMode="External" Id="Rf73adebcb3c9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2024-05-05T04:03:00Z</dcterms:created>
  <dcterms:modified xsi:type="dcterms:W3CDTF">2024-05-05T05:03:00Z</dcterms:modified>
  <dc:subject>2024-2030年中国混合液晶材料行业现状调研及市场前景报告</dc:subject>
  <dc:title>2024-2030年中国混合液晶材料行业现状调研及市场前景报告</dc:title>
  <cp:keywords>2024-2030年中国混合液晶材料行业现状调研及市场前景报告</cp:keywords>
  <dc:description>2024-2030年中国混合液晶材料行业现状调研及市场前景报告</dc:description>
</cp:coreProperties>
</file>