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4c193807d46ef" w:history="1">
              <w:r>
                <w:rPr>
                  <w:rStyle w:val="Hyperlink"/>
                </w:rPr>
                <w:t>2026-2032年全球与中国2,4-二羟基吡啶市场现状及前景趋势报告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4c193807d46ef" w:history="1">
              <w:r>
                <w:rPr>
                  <w:rStyle w:val="Hyperlink"/>
                </w:rPr>
                <w:t>2026-2032年全球与中国2,4-二羟基吡啶市场现状及前景趋势报告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4c193807d46ef" w:history="1">
                <w:r>
                  <w:rPr>
                    <w:rStyle w:val="Hyperlink"/>
                  </w:rPr>
                  <w:t>https://www.20087.com/5/35/2-4-ErQiangJiBiDingQianJing.html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羟基吡啶是重要的有机合成中间体，广泛应用于医药、农药及功能材料领域。该化合物凭借独特的双羟基取代吡啶结构，在构建杂环药物分子（如抗病毒剂、激酶抑制剂）和金属螯合配体方面具有不可替代的化学活性。生产工艺主要采用吡啶衍生物选择性羟基化或重排反应路径，对反应选择性、副产物控制及结晶纯度提出较高要求。行业普遍关注绿色合成工艺开发，以减少强酸强碱使用和有机溶剂排放。然而，原料供应稳定性、高纯度产品的批次一致性以及在复杂合成路线中的收率优化，仍是制约下游应用拓展的关键因素。</w:t>
      </w:r>
      <w:r>
        <w:rPr>
          <w:rFonts w:hint="eastAsia"/>
        </w:rPr>
        <w:br/>
      </w:r>
      <w:r>
        <w:rPr>
          <w:rFonts w:hint="eastAsia"/>
        </w:rPr>
        <w:t>　　未来，2,4-二羟基吡啶的应用将向高附加值精细化学品方向深化。市场调研网指出，伴随靶向治疗与小分子药物研发加速，该中间体在新型抗癌、抗炎及神经退行性疾病候选化合物中的需求将持续增长。连续流微反应技术有望提升羟基化步骤的安全性与效率，降低热失控风险。此外，在光电材料领域，2,4-二羟基吡啶衍生物因其配位能力和荧光特性，可能用于OLED发光层或金属有机框架（MOF）构建。监管趋严亦将推动全生命周期环境风险评估，促使生产企业强化闭环回收与废水处理能力，确保该中间体在可持续化学工业体系中保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4c193807d46ef" w:history="1">
        <w:r>
          <w:rPr>
            <w:rStyle w:val="Hyperlink"/>
          </w:rPr>
          <w:t>2026-2032年全球与中国2,4-二羟基吡啶市场现状及前景趋势报告</w:t>
        </w:r>
      </w:hyperlink>
      <w:r>
        <w:rPr>
          <w:rFonts w:hint="eastAsia"/>
        </w:rPr>
        <w:t>》，2025年2,4-二羟基吡啶行业市场规模达 亿元，预计2032年市场规模将达 亿元，期间年均复合增长率（CAGR）达 %。报告从产业链视角出发，系统分析了2,4-二羟基吡啶行业的市场现状与需求动态，详细解读了2,4-二羟基吡啶市场规模、价格波动及上下游影响因素。报告深入剖析了2,4-二羟基吡啶细分领域的发展特点，基于权威数据对市场前景及未来趋势进行了科学预测，同时揭示了2,4-二羟基吡啶重点企业的竞争格局与市场集中度变化。报告客观翔实地指出了2,4-二羟基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按产品类型细分，全球2,4-二羟基吡啶市场规模2021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 99%</w:t>
      </w:r>
      <w:r>
        <w:rPr>
          <w:rFonts w:hint="eastAsia"/>
        </w:rPr>
        <w:br/>
      </w:r>
      <w:r>
        <w:rPr>
          <w:rFonts w:hint="eastAsia"/>
        </w:rPr>
        <w:t>　　　　1.3.3 纯度 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按应用细分，全球2,4-二羟基吡啶市场规模2021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2,4-二羟基吡啶行业发展总体概况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2,4-二羟基吡啶行业发展主要特点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2,4-二羟基吡啶行业发展影响因素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2,4-二羟基吡啶有利因素</w:t>
      </w:r>
      <w:r>
        <w:rPr>
          <w:rFonts w:hint="eastAsia"/>
        </w:rPr>
        <w:br/>
      </w:r>
      <w:r>
        <w:rPr>
          <w:rFonts w:hint="eastAsia"/>
        </w:rPr>
        <w:t>　　　　1.5.3 .2 2,4-二羟基吡啶不利因素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全球市场，近三年2,4-二羟基吡啶主要企业占有率及排名（按销量）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2,4-二羟基吡啶主要企业在国际市场占有率（按销量，2023-2026）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2025年2,4-二羟基吡啶主要企业在国际市场排名（按销量）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全球市场主要企业2,4-二羟基吡啶销量（2023-2026）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全球市场，近三年2,4-二羟基吡啶主要企业占有率及排名（按收入）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2,4-二羟基吡啶主要企业在国际市场占有率（按收入，2023-2026）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2025年2,4-二羟基吡啶主要企业在国际市场排名（按收入）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全球市场主要企业2,4-二羟基吡啶销售收入（2023-2026）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全球市场主要企业2,4-二羟基吡啶销售价格（2023-2026）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中国市场，近三年2,4-二羟基吡啶主要企业占有率及排名（按销量）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2,4-二羟基吡啶主要企业在中国市场占有率（按销量，2023-2026）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2025年2,4-二羟基吡啶主要企业在中国市场排名（按销量）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中国市场主要企业2,4-二羟基吡啶销量（2023-2026）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中国市场，近三年2,4-二羟基吡啶主要企业占有率及排名（按收入）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2,4-二羟基吡啶主要企业在中国市场占有率（按收入，2023-2026）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2025年2,4-二羟基吡啶主要企业在中国市场排名（按收入）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中国市场主要企业2,4-二羟基吡啶销售收入（2023-2026）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全球主要厂商2,4-二羟基吡啶总部及产地分布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全球主要厂商成立时间及2,4-二羟基吡啶商业化日期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全球主要厂商2,4-二羟基吡啶产品类型及应用</w:t>
      </w:r>
      <w:r>
        <w:rPr>
          <w:rFonts w:hint="eastAsia"/>
        </w:rPr>
        <w:br/>
      </w:r>
      <w:r>
        <w:rPr>
          <w:rFonts w:hint="eastAsia"/>
        </w:rPr>
        <w:t>　　2.9 2,4-二羟基吡啶行业集中度、竞争程度分析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2,4-二羟基吡啶行业集中度分析：2025年全球Top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全球2,4-二羟基吡啶第一梯队、第二梯队和第三梯队生产商（品牌）及市场份额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全球2,4-二羟基吡啶总体规模分析</w:t>
      </w:r>
      <w:r>
        <w:rPr>
          <w:rFonts w:hint="eastAsia"/>
        </w:rPr>
        <w:br/>
      </w:r>
      <w:r>
        <w:rPr>
          <w:rFonts w:hint="eastAsia"/>
        </w:rPr>
        <w:t>　　3.1 全球2,4-二羟基吡啶供需现状及预测（2021-2032）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全球2,4-二羟基吡啶产能、产量、产能利用率及发展趋势（2021-2032）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全球2,4-二羟基吡啶产量、需求量及发展趋势（2021-2032）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全球主要地区2,4-二羟基吡啶产量及发展趋势（2021-2032）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全球主要地区2,4-二羟基吡啶产量（2021-2026）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全球主要地区2,4-二羟基吡啶产量（2027-2032）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全球主要地区2,4-二羟基吡啶产量市场份额（2021-2032）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中国2,4-二羟基吡啶供需现状及预测（2021-2032）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中国2,4-二羟基吡啶产能、产量、产能利用率及发展趋势（2021-2032）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中国2,4-二羟基吡啶产量、市场需求量及发展趋势（2021-2032）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中国市场2,4-二羟基吡啶进出口（2021-2032）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全球2,4-二羟基吡啶销量及销售额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全球市场2,4-二羟基吡啶销售额（2021-2032）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全球市场2,4-二羟基吡啶价格趋势（2021-2032）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全球2,4-二羟基吡啶主要地区分析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全球主要地区2,4-二羟基吡啶市场规模分析：2021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全球主要地区2,4-二羟基吡啶销售收入及市场份额（2021-2026）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全球主要地区2,4-二羟基吡啶销售收入预测（2027-2032）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全球主要地区2,4-二羟基吡啶销量分析：2021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全球主要地区2,4-二羟基吡啶销量及市场份额预测（2027-2032）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不同产品类型2,4-二羟基吡啶分析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全球不同产品类型2,4-二羟基吡啶收入预测（2027-2032）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全球不同产品类型2,4-二羟基吡啶价格走势（2021-2032）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中国不同产品类型2,4-二羟基吡啶收入预测（2027-2032）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不同应用2,4-二羟基吡啶分析</w:t>
      </w:r>
      <w:r>
        <w:rPr>
          <w:rFonts w:hint="eastAsia"/>
        </w:rPr>
        <w:br/>
      </w:r>
      <w:r>
        <w:rPr>
          <w:rFonts w:hint="eastAsia"/>
        </w:rPr>
        <w:t>　　7.1 全球不同应用2,4-二羟基吡啶销量（2021-2032）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全球不同应用2,4-二羟基吡啶收入预测（2027-2032）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全球不同应用2,4-二羟基吡啶价格走势（2021-2032）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中国不同应用2,4-二羟基吡啶收入预测（2027-2032）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2,4-二羟基吡啶行业发展趋势</w:t>
      </w:r>
      <w:r>
        <w:rPr>
          <w:rFonts w:hint="eastAsia"/>
        </w:rPr>
        <w:br/>
      </w:r>
      <w:r>
        <w:rPr>
          <w:rFonts w:hint="eastAsia"/>
        </w:rPr>
        <w:t>　　8.2 2,4-二羟基吡啶行业主要驱动因素</w:t>
      </w:r>
      <w:r>
        <w:rPr>
          <w:rFonts w:hint="eastAsia"/>
        </w:rPr>
        <w:br/>
      </w:r>
      <w:r>
        <w:rPr>
          <w:rFonts w:hint="eastAsia"/>
        </w:rPr>
        <w:t>　　8.3 2,4-二羟基吡啶中国企业SWOT分析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中国2,4-二羟基吡啶行业政策环境分析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2,4-二羟基吡啶行业产业链简介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2,4-二羟基吡啶行业供应链分析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2,4-二羟基吡啶主要原料及供应情况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2,4-二羟基吡啶行业采购模式</w:t>
      </w:r>
      <w:r>
        <w:rPr>
          <w:rFonts w:hint="eastAsia"/>
        </w:rPr>
        <w:br/>
      </w:r>
      <w:r>
        <w:rPr>
          <w:rFonts w:hint="eastAsia"/>
        </w:rPr>
        <w:t>　　9.3 2,4-二羟基吡啶行业生产模式</w:t>
      </w:r>
      <w:r>
        <w:rPr>
          <w:rFonts w:hint="eastAsia"/>
        </w:rPr>
        <w:br/>
      </w:r>
      <w:r>
        <w:rPr>
          <w:rFonts w:hint="eastAsia"/>
        </w:rPr>
        <w:t>　　9.4 2,4-二羟基吡啶行业销售模式及销售渠道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按产品类型细分，全球2,4-二羟基吡啶市场规模2021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按应用细分，全球2,4-二羟基吡啶市场规模（CAGR）2021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2,4-二羟基吡啶行业发展主要特点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2,4-二羟基吡啶行业发展有利因素分析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2,4-二羟基吡啶行业发展不利因素分析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进入2,4-二羟基吡啶行业壁垒</w:t>
      </w:r>
      <w:r>
        <w:rPr>
          <w:rFonts w:hint="eastAsia"/>
        </w:rPr>
        <w:br/>
      </w:r>
      <w:r>
        <w:rPr>
          <w:rFonts w:hint="eastAsia"/>
        </w:rPr>
        <w:t>　　表 7： 2,4-二羟基吡啶主要企业在国际市场占有率（按销量，2023-2026）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2025年2,4-二羟基吡啶主要企业在国际市场排名（按销量）&amp;（吨）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全球市场主要企业2,4-二羟基吡啶销量（2023-2026）&amp;（吨）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2,4-二羟基吡啶主要企业在国际市场占有率（按收入，2023-2026）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2025年2,4-二羟基吡啶主要企业在国际市场排名（按收入）&amp;（万元）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全球市场主要企业2,4-二羟基吡啶销售收入（2023-2026）&amp;（万元）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全球市场主要企业2,4-二羟基吡啶销售价格（2023-2026）&amp;（元/吨）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2,4-二羟基吡啶主要企业在中国市场占有率（按销量，2023-2026）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2025年2,4-二羟基吡啶主要企业在中国市场排名（按销量）&amp;（吨）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中国市场主要企业2,4-二羟基吡啶销量（2023-2026）&amp;（吨）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2,4-二羟基吡啶主要企业在中国市场占有率（按收入，2023-2026）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2025年2,4-二羟基吡啶主要企业在中国市场排名（按收入）&amp;（万元）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中国市场主要企业2,4-二羟基吡啶销售收入（2023-2026）&amp;（万元）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全球主要厂商2,4-二羟基吡啶总部及产地分布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全球主要厂商成立时间及2,4-二羟基吡啶商业化日期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全球主要厂商2,4-二羟基吡啶产品类型及应用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2025年全球2,4-二羟基吡啶主要厂商市场地位（第一梯队、第二梯队和第三梯队）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全球2,4-二羟基吡啶市场投资、并购等现状分析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全球主要地区2,4-二羟基吡啶产量增速（CAGR）：（2021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全球主要地区2,4-二羟基吡啶产量（2021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全球主要地区2,4-二羟基吡啶产量（2021-2026）&amp;（吨）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全球主要地区2,4-二羟基吡啶产量（2027-2032）&amp;（吨）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全球主要地区2,4-二羟基吡啶产量市场份额（2021-2026）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全球主要地区2,4-二羟基吡啶产量市场份额（2027-2032）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中国市场2,4-二羟基吡啶产量、销量、进出口（2021-2026）&amp;（吨）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中国市场2,4-二羟基吡啶产量、销量、进出口预测（2027-2032）&amp;（吨）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全球主要地区2,4-二羟基吡啶销售收入增速：（2021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全球主要地区2,4-二羟基吡啶销售收入（2021-2026）&amp;（万元）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全球主要地区2,4-二羟基吡啶销售收入市场份额（2021-2026）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全球主要地区2,4-二羟基吡啶收入（2027-2032）&amp;（万元）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全球主要地区2,4-二羟基吡啶收入市场份额（2027-2032）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全球主要地区2,4-二羟基吡啶销量（吨）：2021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全球主要地区2,4-二羟基吡啶销量（2027-2032）&amp;（吨）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全球主要地区2,4-二羟基吡啶销量份额（2027-2032）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2,4-二羟基吡啶行业发展趋势</w:t>
      </w:r>
      <w:r>
        <w:rPr>
          <w:rFonts w:hint="eastAsia"/>
        </w:rPr>
        <w:br/>
      </w:r>
      <w:r>
        <w:rPr>
          <w:rFonts w:hint="eastAsia"/>
        </w:rPr>
        <w:t>　　表 116： 2,4-二羟基吡啶行业主要驱动因素</w:t>
      </w:r>
      <w:r>
        <w:rPr>
          <w:rFonts w:hint="eastAsia"/>
        </w:rPr>
        <w:br/>
      </w:r>
      <w:r>
        <w:rPr>
          <w:rFonts w:hint="eastAsia"/>
        </w:rPr>
        <w:t>　　表 117： 2,4-二羟基吡啶行业供应链分析</w:t>
      </w:r>
      <w:r>
        <w:rPr>
          <w:rFonts w:hint="eastAsia"/>
        </w:rPr>
        <w:br/>
      </w:r>
      <w:r>
        <w:rPr>
          <w:rFonts w:hint="eastAsia"/>
        </w:rPr>
        <w:t>　　表 118： 2,4-二羟基吡啶上游原料供应商</w:t>
      </w:r>
      <w:r>
        <w:rPr>
          <w:rFonts w:hint="eastAsia"/>
        </w:rPr>
        <w:br/>
      </w:r>
      <w:r>
        <w:rPr>
          <w:rFonts w:hint="eastAsia"/>
        </w:rPr>
        <w:t>　　表 119： 2,4-二羟基吡啶主要地区不同应用客户分析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2,4-二羟基吡啶典型经销商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2,4-二羟基吡啶产品图片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全球不同产品类型2,4-二羟基吡啶销售额2021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全球不同产品类型2,4-二羟基吡啶市场份额2025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全球不同应用2,4-二羟基吡啶市场份额2025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2025年全球前五大生产商2,4-二羟基吡啶市场份额</w:t>
      </w:r>
      <w:r>
        <w:rPr>
          <w:rFonts w:hint="eastAsia"/>
        </w:rPr>
        <w:br/>
      </w:r>
      <w:r>
        <w:rPr>
          <w:rFonts w:hint="eastAsia"/>
        </w:rPr>
        <w:t>　　图 13： 2025年全球2,4-二羟基吡啶第一梯队、第二梯队和第三梯队厂商及市场份额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全球2,4-二羟基吡啶产能、产量、产能利用率及发展趋势（2021-2032）&amp;（吨）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全球2,4-二羟基吡啶产量、需求量及发展趋势（2021-2032）&amp;（吨）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全球主要地区2,4-二羟基吡啶产量市场份额（2021-2032）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中国2,4-二羟基吡啶产能、产量、产能利用率及发展趋势（2021-2032）&amp;（吨）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中国2,4-二羟基吡啶产量、市场需求量及发展趋势（2021-2032）&amp;（吨）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全球2,4-二羟基吡啶市场销售额及增长率：（2021-2032）&amp;（万元）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全球市场2,4-二羟基吡啶市场规模：2021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全球市场2,4-二羟基吡啶价格趋势（2021-2032）&amp;（元/吨）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全球主要地区2,4-二羟基吡啶销售收入（2021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全球主要地区2,4-二羟基吡啶销售收入市场份额（2021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全球不同产品类型2,4-二羟基吡啶价格走势（2021-2032）&amp;（元/吨）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全球不同应用2,4-二羟基吡啶价格走势（2021-2032）&amp;（元/吨）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2,4-二羟基吡啶中国企业SWOT分析</w:t>
      </w:r>
      <w:r>
        <w:rPr>
          <w:rFonts w:hint="eastAsia"/>
        </w:rPr>
        <w:br/>
      </w:r>
      <w:r>
        <w:rPr>
          <w:rFonts w:hint="eastAsia"/>
        </w:rPr>
        <w:t>　　图 44： 2,4-二羟基吡啶产业链</w:t>
      </w:r>
      <w:r>
        <w:rPr>
          <w:rFonts w:hint="eastAsia"/>
        </w:rPr>
        <w:br/>
      </w:r>
      <w:r>
        <w:rPr>
          <w:rFonts w:hint="eastAsia"/>
        </w:rPr>
        <w:t>　　图 45： 2,4-二羟基吡啶行业采购模式分析</w:t>
      </w:r>
      <w:r>
        <w:rPr>
          <w:rFonts w:hint="eastAsia"/>
        </w:rPr>
        <w:br/>
      </w:r>
      <w:r>
        <w:rPr>
          <w:rFonts w:hint="eastAsia"/>
        </w:rPr>
        <w:t>　　图 46： 2,4-二羟基吡啶行业生产模式</w:t>
      </w:r>
      <w:r>
        <w:rPr>
          <w:rFonts w:hint="eastAsia"/>
        </w:rPr>
        <w:br/>
      </w:r>
      <w:r>
        <w:rPr>
          <w:rFonts w:hint="eastAsia"/>
        </w:rPr>
        <w:t>　　图 47： 2,4-二羟基吡啶行业销售模式分析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4c193807d46ef" w:history="1">
        <w:r>
          <w:rPr>
            <w:rStyle w:val="Hyperlink"/>
          </w:rPr>
          <w:t>2026-2032年全球与中国2,4-二羟基吡啶市场现状及前景趋势报告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4c193807d46ef" w:history="1">
        <w:r>
          <w:rPr>
            <w:rStyle w:val="Hyperlink"/>
          </w:rPr>
          <w:t>https://www.20087.com/5/35/2-4-ErQiangJiBiDingQianJing.html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热点：2羟基吡啶-n-氧化物、2-羟甲基吡啶、2羟基吡嗪、4,6-二羟基嘧啶结构式、二羟呲啶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340cc1264dfd" w:history="1">
      <w:r>
        <w:rPr>
          <w:rStyle w:val="Hyperlink"/>
        </w:rPr>
        <w:t>2026-2032年全球与中国2,4-二羟基吡啶市场现状及前景趋势报告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2-4-ErQiangJiBiDingQianJing.html" TargetMode="External" Id="Ra0f4c193807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2-4-ErQiangJiBiDingQianJing.html" TargetMode="External" Id="Re3fe340cc126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2026-03-25T04:09:40Z</dcterms:created>
  <dcterms:modified xsi:type="dcterms:W3CDTF">2026-03-25T05:09:40Z</dcterms:modified>
  <dc:subject>2026-2032年全球与中国2,4-二羟基吡啶市场现状及前景趋势报告</dc:subject>
  <dc:title>2026-2032年全球与中国2,4-二羟基吡啶市场现状及前景趋势报告</dc:title>
  <cp:keywords>2026-2032年全球与中国2,4-二羟基吡啶市场现状及前景趋势报告</cp:keywords>
  <dc:description>2026-2032年全球与中国2,4-二羟基吡啶市场现状及前景趋势报告</dc:description>
</cp:coreProperties>
</file>