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7c53805b4420c" w:history="1">
              <w:r>
                <w:rPr>
                  <w:rStyle w:val="Hyperlink"/>
                </w:rPr>
                <w:t>2025-2031年中国原油加工及石油制品行业现状调研分析与发展趋势预测报告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7c53805b4420c" w:history="1">
              <w:r>
                <w:rPr>
                  <w:rStyle w:val="Hyperlink"/>
                </w:rPr>
                <w:t>2025-2031年中国原油加工及石油制品行业现状调研分析与发展趋势预测报告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7c53805b4420c" w:history="1">
                <w:r>
                  <w:rPr>
                    <w:rStyle w:val="Hyperlink"/>
                  </w:rPr>
                  <w:t>https://www.20087.com/5/65/YuanYouJiaGongJiShiYouZhiPinShiC.html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加工及石油制品行业是能源领域的核心部分，负责将原油转化为各种成品油和化学品。随着全球经济活动的恢复，对石油制品的需求有所回升。然而，行业也面临着能源转型的压力，新能源和清洁能源的兴起，对传统石油制品的需求构成威胁。</w:t>
      </w:r>
      <w:r>
        <w:rPr>
          <w:rFonts w:hint="eastAsia"/>
        </w:rPr>
        <w:br/>
      </w:r>
      <w:r>
        <w:rPr>
          <w:rFonts w:hint="eastAsia"/>
        </w:rPr>
        <w:t>　　未来，原油加工及石油制品行业将更加注重环保和能效，通过技术创新降低排放，提高炼油过程的效率。同时，行业将寻求多元化发展，开发更多的石化产品，以适应新能源时代的需求，如用于电动汽车的润滑油和电池材料。此外，循环经济理念的推广将推动行业向更可持续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7c53805b4420c" w:history="1">
        <w:r>
          <w:rPr>
            <w:rStyle w:val="Hyperlink"/>
          </w:rPr>
          <w:t>2025-2031年中国原油加工及石油制品行业现状调研分析与发展趋势预测报告</w:t>
        </w:r>
      </w:hyperlink>
      <w:r>
        <w:rPr>
          <w:rFonts w:hint="eastAsia"/>
        </w:rPr>
        <w:t>》全面梳理了原油加工及石油制品产业链，结合市场需求和市场规模等数据，深入剖析原油加工及石油制品行业现状。报告详细探讨了原油加工及石油制品市场竞争格局，重点关注重点企业及其品牌影响力，并分析了原油加工及石油制品价格机制和细分市场特征。通过对原油加工及石油制品技术现状及未来方向的评估，报告展望了原油加工及石油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原油加工及石油制品发展概况</w:t>
      </w:r>
      <w:r>
        <w:rPr>
          <w:rFonts w:hint="eastAsia"/>
        </w:rPr>
        <w:br/>
      </w:r>
      <w:r>
        <w:rPr>
          <w:rFonts w:hint="eastAsia"/>
        </w:rPr>
        <w:t>　　第一节 国际原油加工及石油制品产品发展总体概况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三、本产品国际发展趋势分析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四、国际原油加工及石油制品市场发展概况</w:t>
      </w:r>
      <w:r>
        <w:rPr>
          <w:rFonts w:hint="eastAsia"/>
        </w:rPr>
        <w:br/>
      </w:r>
      <w:r>
        <w:rPr>
          <w:rFonts w:hint="eastAsia"/>
        </w:rPr>
        <w:t>　　第二节 中国原油加工及石油制品的发展概况</w:t>
      </w:r>
      <w:r>
        <w:rPr>
          <w:rFonts w:hint="eastAsia"/>
        </w:rPr>
        <w:br/>
      </w:r>
      <w:r>
        <w:rPr>
          <w:rFonts w:hint="eastAsia"/>
        </w:rPr>
        <w:t>　　　　一、中国原油加工及石油制品发展基本情况</w:t>
      </w:r>
      <w:r>
        <w:rPr>
          <w:rFonts w:hint="eastAsia"/>
        </w:rPr>
        <w:br/>
      </w:r>
      <w:r>
        <w:rPr>
          <w:rFonts w:hint="eastAsia"/>
        </w:rPr>
        <w:t>　　　　二、原油加工及石油制品总体市场现状</w:t>
      </w:r>
      <w:r>
        <w:rPr>
          <w:rFonts w:hint="eastAsia"/>
        </w:rPr>
        <w:br/>
      </w:r>
      <w:r>
        <w:rPr>
          <w:rFonts w:hint="eastAsia"/>
        </w:rPr>
        <w:t>　　　　三、原油加工及石油制品市场发展中存在的问题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原油加工及石油制品市场发展前景</w:t>
      </w:r>
      <w:r>
        <w:rPr>
          <w:rFonts w:hint="eastAsia"/>
        </w:rPr>
        <w:br/>
      </w:r>
      <w:r>
        <w:rPr>
          <w:rFonts w:hint="eastAsia"/>
        </w:rPr>
        <w:t>　　第一节 国际原油加工及石油制品市场发展前景预测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一、国际原油加工及石油制品发展前景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二、2025-2031年国际原油加工及石油制品市场发展预测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三、世界范围原油加工及石油制品市场发展展望</w:t>
      </w:r>
      <w:r>
        <w:rPr>
          <w:rFonts w:hint="eastAsia"/>
        </w:rPr>
        <w:br/>
      </w:r>
      <w:r>
        <w:rPr>
          <w:rFonts w:hint="eastAsia"/>
        </w:rPr>
        <w:t>　　第二节 中国原油加工及石油制品市场销售状况分析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中国原油加工及石油制品资源配置的前景</w:t>
      </w:r>
      <w:r>
        <w:rPr>
          <w:rFonts w:hint="eastAsia"/>
        </w:rPr>
        <w:br/>
      </w:r>
      <w:r>
        <w:rPr>
          <w:rFonts w:hint="eastAsia"/>
        </w:rPr>
        <w:t>　　第四节 原油加工及石油制品中长期预测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一、2025-2031年经济增长与原油加工及石油制品需求预测</w:t>
      </w:r>
      <w:r>
        <w:rPr>
          <w:rFonts w:hint="eastAsia"/>
        </w:rPr>
        <w:br/>
      </w:r>
      <w:r>
        <w:rPr>
          <w:rFonts w:hint="eastAsia"/>
        </w:rPr>
        <w:t>　　　　二、2025-2031年原油加工及石油制品总产量预测</w:t>
      </w:r>
      <w:r>
        <w:rPr>
          <w:rFonts w:hint="eastAsia"/>
        </w:rPr>
        <w:br/>
      </w:r>
      <w:r>
        <w:rPr>
          <w:rFonts w:hint="eastAsia"/>
        </w:rPr>
        <w:t>　　　　三、中国原油加工及石油制品中长期市场发展的策略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中国原油加工及石油制品市场运行结构</w:t>
      </w:r>
      <w:r>
        <w:rPr>
          <w:rFonts w:hint="eastAsia"/>
        </w:rPr>
        <w:br/>
      </w:r>
      <w:r>
        <w:rPr>
          <w:rFonts w:hint="eastAsia"/>
        </w:rPr>
        <w:t>　　第一节 中国原油加工及石油制品整体市场规模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中国原油加工及石油制品市场发展现状分析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原油加工及石油制品区域市场分析</w:t>
      </w:r>
      <w:r>
        <w:rPr>
          <w:rFonts w:hint="eastAsia"/>
        </w:rPr>
        <w:br/>
      </w:r>
      <w:r>
        <w:rPr>
          <w:rFonts w:hint="eastAsia"/>
        </w:rPr>
        <w:t>　　第五节 原油加工及石油制品市场结构分析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第六节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二、原油加工及石油制品生产技术变革与产品革新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中国原油加工及石油制品市场供需调查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中国原油加工及石油制品市场竞争格局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贸易战对中国原油加工及石油制品市场发展影响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2025-2031年中国原油加工及石油制品销售趋势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国内原油加工及石油制品标杆企业经营策略分析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中国石油化工股份有限公司（600028）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上海石油化工股份有限公司（600688）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中国石油天然气股份有限公司（601857）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中国海洋石油有限公司（00883）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茂名石化实华股份有限公司（000637）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岳阳兴长石化股份有限公司（000819）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中国原油加工及石油制品产品市场价格调研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价格仍将在竞争中占重要地位</w:t>
      </w:r>
      <w:r>
        <w:rPr>
          <w:rFonts w:hint="eastAsia"/>
        </w:rPr>
        <w:br/>
      </w:r>
      <w:r>
        <w:rPr>
          <w:rFonts w:hint="eastAsia"/>
        </w:rPr>
        <w:t>　　第六节 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中国原油加工及石油制品市场渠道</w:t>
      </w:r>
      <w:r>
        <w:rPr>
          <w:rFonts w:hint="eastAsia"/>
        </w:rPr>
        <w:br/>
      </w:r>
      <w:r>
        <w:rPr>
          <w:rFonts w:hint="eastAsia"/>
        </w:rPr>
        <w:t>　　第一节 原油加工及石油制品市场渠道格局</w:t>
      </w:r>
      <w:r>
        <w:rPr>
          <w:rFonts w:hint="eastAsia"/>
        </w:rPr>
        <w:br/>
      </w:r>
      <w:r>
        <w:rPr>
          <w:rFonts w:hint="eastAsia"/>
        </w:rPr>
        <w:t>　　第二节 销售渠道形式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国内原油加工及石油制品主要生产企业盈利能力比较</w:t>
      </w:r>
      <w:r>
        <w:rPr>
          <w:rFonts w:hint="eastAsia"/>
        </w:rPr>
        <w:br/>
      </w:r>
      <w:r>
        <w:rPr>
          <w:rFonts w:hint="eastAsia"/>
        </w:rPr>
        <w:t>　　第一节 2020-2025年原油加工及石油制品行业利润总额分析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2020-2025年行业净资产利润率分析</w:t>
      </w:r>
      <w:r>
        <w:rPr>
          <w:rFonts w:hint="eastAsia"/>
        </w:rPr>
        <w:br/>
      </w:r>
      <w:r>
        <w:rPr>
          <w:rFonts w:hint="eastAsia"/>
        </w:rPr>
        <w:t>　　第六节 中.智林－2020-2025年行业产值利税率分析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7c53805b4420c" w:history="1">
        <w:r>
          <w:rPr>
            <w:rStyle w:val="Hyperlink"/>
          </w:rPr>
          <w:t>2025-2031年中国原油加工及石油制品行业现状调研分析与发展趋势预测报告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7c53805b4420c" w:history="1">
        <w:r>
          <w:rPr>
            <w:rStyle w:val="Hyperlink"/>
          </w:rPr>
          <w:t>https://www.20087.com/5/65/YuanYouJiaGongJiShiYouZhiPinShiC.html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加工工艺、原油加工及石油制品制造行业代码、石油加工生产技术、原油加工及石油制品包括哪些、其他石油制品包括哪些、原油加工及石油制品行业过量空气系数、中国原油进口量、原油加工及石油制品制造行业现状、石油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107ebf03d4659" w:history="1">
      <w:r>
        <w:rPr>
          <w:rStyle w:val="Hyperlink"/>
        </w:rPr>
        <w:t>2025-2031年中国原油加工及石油制品行业现状调研分析与发展趋势预测报告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uanYouJiaGongJiShiYouZhiPinShiC.html" TargetMode="External" Id="R62b7c53805b4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uanYouJiaGongJiShiYouZhiPinShiC.html" TargetMode="External" Id="Rafd107ebf03d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2025-02-15T03:06:00Z</dcterms:created>
  <dcterms:modified xsi:type="dcterms:W3CDTF">2025-02-15T04:06:00Z</dcterms:modified>
  <dc:subject>2025-2031年中国原油加工及石油制品行业现状调研分析与发展趋势预测报告</dc:subject>
  <dc:title>2025-2031年中国原油加工及石油制品行业现状调研分析与发展趋势预测报告</dc:title>
  <cp:keywords>2025-2031年中国原油加工及石油制品行业现状调研分析与发展趋势预测报告</cp:keywords>
  <dc:description>2025-2031年中国原油加工及石油制品行业现状调研分析与发展趋势预测报告</dc:description>
</cp:coreProperties>
</file>