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3bea64daf4e38" w:history="1">
              <w:r>
                <w:rPr>
                  <w:rStyle w:val="Hyperlink"/>
                </w:rPr>
                <w:t>2026-2032年中国海洋级聚氨酯市场现状调研及前景趋势分析报告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3bea64daf4e38" w:history="1">
              <w:r>
                <w:rPr>
                  <w:rStyle w:val="Hyperlink"/>
                </w:rPr>
                <w:t>2026-2032年中国海洋级聚氨酯市场现状调研及前景趋势分析报告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3bea64daf4e38" w:history="1">
                <w:r>
                  <w:rPr>
                    <w:rStyle w:val="Hyperlink"/>
                  </w:rPr>
                  <w:t>https://www.20087.com/5/55/HaiYangJiJuAnZhiDeXianZhuangYuFaZhanQianJing.html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海洋级聚氨酯是船舶、offshore 平台及海洋工程装备中的关键防护与结构材料，广泛应用于防腐涂层、密封胶、浮力材料及弹性联轴器。该类产品需在高盐雾、强紫外线、干湿交替及生物附着等极端海洋环境中长期保持性能稳定，强调优异的附着力、抗阴极剥离性、耐水解性及抗生物污损能力。主流配方采用芳香族或脂肪族异氰酸酯体系，配合特种填料（如玻璃微珠、纳米SiO₂）与防污添加剂（如低表面能聚合物），并通过IMO、NORSOK等国际海事认证。目前，海洋级聚氨酯技术焦点集中于无溶剂化、低VOC排放及与阴极保护系统的兼容性优化。</w:t>
      </w:r>
      <w:r>
        <w:rPr>
          <w:rFonts w:hint="eastAsia"/>
        </w:rPr>
        <w:br/>
      </w:r>
      <w:r>
        <w:rPr>
          <w:rFonts w:hint="eastAsia"/>
        </w:rPr>
        <w:t>　　未来，海洋级聚氨酯将朝着自修复、智能响应与生物友好方向突破。市场调研网指出，微胶囊包埋修复剂可在划伤后自动释放，恢复涂层完整性；而pH响应型聚氨酯可抑制微生物附着而不释放有毒 biocide。在可持续层面，生物基多元醇（源自蓖麻油、藻类）将替代石化原料，降低碳足迹。此外，4D打印技术可制造随海水温度变形的智能密封结构。长远看，海洋级聚氨酯将从“被动防护材料”进化为“主动海洋环境适应系统”，在支撑深海开发、海上风电与蓝色经济可持续发展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3bea64daf4e38" w:history="1">
        <w:r>
          <w:rPr>
            <w:rStyle w:val="Hyperlink"/>
          </w:rPr>
          <w:t>2026-2032年中国海洋级聚氨酯市场现状调研及前景趋势分析报告</w:t>
        </w:r>
      </w:hyperlink>
      <w:r>
        <w:rPr>
          <w:rFonts w:hint="eastAsia"/>
        </w:rPr>
        <w:t>》，2025年海洋级聚氨酯行业市场规模达 亿元，预计2032年市场规模将达 亿元，期间年均复合增长率（CAGR）达 %。报告通过严谨的分析、翔实的数据及直观的图表，系统解析了海洋级聚氨酯行业的市场规模、需求变化、价格波动及产业链结构。报告全面评估了当前海洋级聚氨酯市场现状，科学预测了未来市场前景与发展趋势，重点剖析了海洋级聚氨酯细分市场的机遇与挑战。同时，报告对海洋级聚氨酯重点企业的竞争地位及市场集中度进行了评估，为海洋级聚氨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海洋级聚氨酯市场概述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按照不同产品类型，海洋级聚氨酯主要可以分为如下几个类别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中国不同产品类型海洋级聚氨酯增长趋势2021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聚氨酯粘合剂</w:t>
      </w:r>
      <w:r>
        <w:rPr>
          <w:rFonts w:hint="eastAsia"/>
        </w:rPr>
        <w:br/>
      </w:r>
      <w:r>
        <w:rPr>
          <w:rFonts w:hint="eastAsia"/>
        </w:rPr>
        <w:t>　　　　1.2.3 聚氨酯漆</w:t>
      </w:r>
      <w:r>
        <w:rPr>
          <w:rFonts w:hint="eastAsia"/>
        </w:rPr>
        <w:br/>
      </w:r>
      <w:r>
        <w:rPr>
          <w:rFonts w:hint="eastAsia"/>
        </w:rPr>
        <w:t>　　　　1.2.4 聚氨酯膜</w:t>
      </w:r>
      <w:r>
        <w:rPr>
          <w:rFonts w:hint="eastAsia"/>
        </w:rPr>
        <w:br/>
      </w:r>
      <w:r>
        <w:rPr>
          <w:rFonts w:hint="eastAsia"/>
        </w:rPr>
        <w:t>　　1.3 从不同应用，海洋级聚氨酯主要包括如下几个方面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中国不同应用海洋级聚氨酯增长趋势2021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海洋仪器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中国海洋级聚氨酯发展现状及未来趋势（2021-2032）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中国市场海洋级聚氨酯收入及增长率（2021-2032）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中国市场海洋级聚氨酯销量及增长率（2021-2032）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中国市场主要海洋级聚氨酯厂商分析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中国市场主要厂商海洋级聚氨酯销量及市场占有率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中国市场主要厂商海洋级聚氨酯销量（2021-2026）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中国市场主要厂商海洋级聚氨酯销量市场份额（2021-2026）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中国市场主要厂商海洋级聚氨酯收入及市场占有率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中国市场主要厂商海洋级聚氨酯收入（2021-2026）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中国市场主要厂商海洋级聚氨酯收入市场份额（2021-2026）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2025年中国市场主要厂商海洋级聚氨酯收入排名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中国市场主要厂商海洋级聚氨酯价格（2021-2026）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中国市场主要厂商海洋级聚氨酯总部及产地分布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中国市场主要厂商成立时间及海洋级聚氨酯商业化日期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中国市场主要厂商海洋级聚氨酯产品类型及应用</w:t>
      </w:r>
      <w:r>
        <w:rPr>
          <w:rFonts w:hint="eastAsia"/>
        </w:rPr>
        <w:br/>
      </w:r>
      <w:r>
        <w:rPr>
          <w:rFonts w:hint="eastAsia"/>
        </w:rPr>
        <w:t>　　2.7 海洋级聚氨酯行业集中度、竞争程度分析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海洋级聚氨酯行业集中度分析：2025年中国Top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中国市场海洋级聚氨酯第一梯队、第二梯队和第三梯队厂商（品牌）及2025年市场份额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重点企业（18）在中国市场海洋级聚氨酯销量、收入、价格及毛利率（2021-2026）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不同产品类型海洋级聚氨酯分析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中国市场不同产品类型海洋级聚氨酯销量（2021-2032）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中国市场不同产品类型海洋级聚氨酯销量及市场份额（2021-2026）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中国市场不同产品类型海洋级聚氨酯销量预测（2027-2032）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中国市场不同产品类型海洋级聚氨酯规模（2021-2032）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中国市场不同产品类型海洋级聚氨酯规模及市场份额（2021-2026）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中国市场不同产品类型海洋级聚氨酯规模预测（2027-2032）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中国市场不同产品类型海洋级聚氨酯价格走势（2021-2032）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不同应用海洋级聚氨酯分析</w:t>
      </w:r>
      <w:r>
        <w:rPr>
          <w:rFonts w:hint="eastAsia"/>
        </w:rPr>
        <w:br/>
      </w:r>
      <w:r>
        <w:rPr>
          <w:rFonts w:hint="eastAsia"/>
        </w:rPr>
        <w:t>　　5.1 中国市场不同应用海洋级聚氨酯销量（2021-2032）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中国市场不同应用海洋级聚氨酯销量及市场份额（2021-2026）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中国市场不同应用海洋级聚氨酯销量预测（2027-2032）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中国市场不同应用海洋级聚氨酯规模（2021-2032）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中国市场不同应用海洋级聚氨酯规模及市场份额（2021-2026）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中国市场不同应用海洋级聚氨酯规模预测（2027-2032）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中国市场不同应用海洋级聚氨酯价格走势（2021-2032）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海洋级聚氨酯行业发展分析---发展趋势</w:t>
      </w:r>
      <w:r>
        <w:rPr>
          <w:rFonts w:hint="eastAsia"/>
        </w:rPr>
        <w:br/>
      </w:r>
      <w:r>
        <w:rPr>
          <w:rFonts w:hint="eastAsia"/>
        </w:rPr>
        <w:t>　　6.2 海洋级聚氨酯行业发展分析---厂商壁垒</w:t>
      </w:r>
      <w:r>
        <w:rPr>
          <w:rFonts w:hint="eastAsia"/>
        </w:rPr>
        <w:br/>
      </w:r>
      <w:r>
        <w:rPr>
          <w:rFonts w:hint="eastAsia"/>
        </w:rPr>
        <w:t>　　6.3 海洋级聚氨酯行业发展分析---驱动因素</w:t>
      </w:r>
      <w:r>
        <w:rPr>
          <w:rFonts w:hint="eastAsia"/>
        </w:rPr>
        <w:br/>
      </w:r>
      <w:r>
        <w:rPr>
          <w:rFonts w:hint="eastAsia"/>
        </w:rPr>
        <w:t>　　6.4 海洋级聚氨酯行业发展分析---制约因素</w:t>
      </w:r>
      <w:r>
        <w:rPr>
          <w:rFonts w:hint="eastAsia"/>
        </w:rPr>
        <w:br/>
      </w:r>
      <w:r>
        <w:rPr>
          <w:rFonts w:hint="eastAsia"/>
        </w:rPr>
        <w:t>　　6.5 海洋级聚氨酯中国企业SWOT分析</w:t>
      </w:r>
      <w:r>
        <w:rPr>
          <w:rFonts w:hint="eastAsia"/>
        </w:rPr>
        <w:br/>
      </w:r>
      <w:r>
        <w:rPr>
          <w:rFonts w:hint="eastAsia"/>
        </w:rPr>
        <w:t>　　6.6 海洋级聚氨酯行业发展分析---行业政策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海洋级聚氨酯行业产业链简介</w:t>
      </w:r>
      <w:r>
        <w:rPr>
          <w:rFonts w:hint="eastAsia"/>
        </w:rPr>
        <w:br/>
      </w:r>
      <w:r>
        <w:rPr>
          <w:rFonts w:hint="eastAsia"/>
        </w:rPr>
        <w:t>　　7.2 海洋级聚氨酯产业链分析-上游</w:t>
      </w:r>
      <w:r>
        <w:rPr>
          <w:rFonts w:hint="eastAsia"/>
        </w:rPr>
        <w:br/>
      </w:r>
      <w:r>
        <w:rPr>
          <w:rFonts w:hint="eastAsia"/>
        </w:rPr>
        <w:t>　　7.3 海洋级聚氨酯产业链分析-中游</w:t>
      </w:r>
      <w:r>
        <w:rPr>
          <w:rFonts w:hint="eastAsia"/>
        </w:rPr>
        <w:br/>
      </w:r>
      <w:r>
        <w:rPr>
          <w:rFonts w:hint="eastAsia"/>
        </w:rPr>
        <w:t>　　7.4 海洋级聚氨酯产业链分析-下游</w:t>
      </w:r>
      <w:r>
        <w:rPr>
          <w:rFonts w:hint="eastAsia"/>
        </w:rPr>
        <w:br/>
      </w:r>
      <w:r>
        <w:rPr>
          <w:rFonts w:hint="eastAsia"/>
        </w:rPr>
        <w:t>　　7.5 海洋级聚氨酯行业采购模式</w:t>
      </w:r>
      <w:r>
        <w:rPr>
          <w:rFonts w:hint="eastAsia"/>
        </w:rPr>
        <w:br/>
      </w:r>
      <w:r>
        <w:rPr>
          <w:rFonts w:hint="eastAsia"/>
        </w:rPr>
        <w:t>　　7.6 海洋级聚氨酯行业生产模式</w:t>
      </w:r>
      <w:r>
        <w:rPr>
          <w:rFonts w:hint="eastAsia"/>
        </w:rPr>
        <w:br/>
      </w:r>
      <w:r>
        <w:rPr>
          <w:rFonts w:hint="eastAsia"/>
        </w:rPr>
        <w:t>　　7.7 海洋级聚氨酯行业销售模式及销售渠道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中国本土海洋级聚氨酯产能、产量分析</w:t>
      </w:r>
      <w:r>
        <w:rPr>
          <w:rFonts w:hint="eastAsia"/>
        </w:rPr>
        <w:br/>
      </w:r>
      <w:r>
        <w:rPr>
          <w:rFonts w:hint="eastAsia"/>
        </w:rPr>
        <w:t>　　8.1 中国海洋级聚氨酯供需现状及预测（2021-2032）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中国海洋级聚氨酯产能、产量、产能利用率及发展趋势（2021-2032）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中国海洋级聚氨酯产量、市场需求量及发展趋势（2021-2032）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中国海洋级聚氨酯进出口分析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中国市场海洋级聚氨酯主要进口来源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中国市场海洋级聚氨酯主要出口目的地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不同产品类型海洋级聚氨酯市场规模2021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不同应用海洋级聚氨酯市场规模2021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中国市场主要厂商海洋级聚氨酯销量（2021-2026）&amp;（吨）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中国市场主要厂商海洋级聚氨酯销量市场份额（2021-2026）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中国市场主要厂商海洋级聚氨酯收入（2021-2026）&amp;（万元）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中国市场主要厂商海洋级聚氨酯收入份额（2021-2026）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2025年中国主要生产商海洋级聚氨酯收入排名（万元）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中国市场主要厂商海洋级聚氨酯价格（2021-2026）&amp;（元/吨）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中国市场主要厂商海洋级聚氨酯总部及产地分布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中国市场主要厂商成立时间及海洋级聚氨酯商业化日期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中国市场主要厂商海洋级聚氨酯产品类型及应用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2025年中国市场海洋级聚氨酯主要厂商市场地位（第一梯队、第二梯队和第三梯队）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海洋级聚氨酯市场投资、并购等现状分析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海洋级聚氨酯生产基地、总部、竞争对手及市场地位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海洋级聚氨酯产品规格、参数及市场应用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海洋级聚氨酯销量（吨）、收入（万元）、价格（元/吨）及毛利率（2021-2026）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中国市场不同产品类型海洋级聚氨酯销量（2021-2026）&amp;（吨）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中国市场不同产品类型海洋级聚氨酯销量市场份额（2021-2026）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中国市场不同产品类型海洋级聚氨酯销量预测（2027-2032）&amp;（吨）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中国市场不同产品类型海洋级聚氨酯销量市场份额预测（2027-2032）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中国市场不同产品类型海洋级聚氨酯规模（2021-2026）&amp;（万元）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中国市场不同产品类型海洋级聚氨酯规模市场份额（2021-2026）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中国市场不同产品类型海洋级聚氨酯规模预测（2027-2032）&amp;（万元）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中国市场不同产品类型海洋级聚氨酯规模市场份额预测（2027-2032）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中国市场不同应用海洋级聚氨酯销量（2021-2026）&amp;（吨）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中国市场不同应用海洋级聚氨酯销量市场份额（2021-2026）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中国市场不同应用海洋级聚氨酯销量预测（2027-2032）&amp;（吨）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中国市场不同应用海洋级聚氨酯销量市场份额预测（2027-2032）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中国市场不同应用海洋级聚氨酯规模（2021-2026）&amp;（万元）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中国市场不同应用海洋级聚氨酯规模市场份额（2021-2026）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中国市场不同应用海洋级聚氨酯规模预测（2027-2032）&amp;（万元）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中国市场不同应用海洋级聚氨酯规模市场份额预测（2027-2032）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海洋级聚氨酯行业发展分析---发展趋势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海洋级聚氨酯行业发展分析---厂商壁垒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海洋级聚氨酯行业发展分析---驱动因素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海洋级聚氨酯行业发展分析---制约因素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海洋级聚氨酯行业相关重点政策一览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海洋级聚氨酯行业供应链分析</w:t>
      </w:r>
      <w:r>
        <w:rPr>
          <w:rFonts w:hint="eastAsia"/>
        </w:rPr>
        <w:br/>
      </w:r>
      <w:r>
        <w:rPr>
          <w:rFonts w:hint="eastAsia"/>
        </w:rPr>
        <w:t>　　表 126： 海洋级聚氨酯上游原料供应商</w:t>
      </w:r>
      <w:r>
        <w:rPr>
          <w:rFonts w:hint="eastAsia"/>
        </w:rPr>
        <w:br/>
      </w:r>
      <w:r>
        <w:rPr>
          <w:rFonts w:hint="eastAsia"/>
        </w:rPr>
        <w:t>　　表 127： 海洋级聚氨酯行业主要下游客户</w:t>
      </w:r>
      <w:r>
        <w:rPr>
          <w:rFonts w:hint="eastAsia"/>
        </w:rPr>
        <w:br/>
      </w:r>
      <w:r>
        <w:rPr>
          <w:rFonts w:hint="eastAsia"/>
        </w:rPr>
        <w:t>　　表 128： 海洋级聚氨酯典型经销商</w:t>
      </w:r>
      <w:r>
        <w:rPr>
          <w:rFonts w:hint="eastAsia"/>
        </w:rPr>
        <w:br/>
      </w:r>
      <w:r>
        <w:rPr>
          <w:rFonts w:hint="eastAsia"/>
        </w:rPr>
        <w:t>　　表 129： 中国海洋级聚氨酯产量、销量、进口量及出口量（2021-2026）&amp;（吨）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中国海洋级聚氨酯产量、销量、进口量及出口量预测（2027-2032）&amp;（吨）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中国市场海洋级聚氨酯主要进口来源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中国市场海洋级聚氨酯主要出口目的地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海洋级聚氨酯产品图片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中国不同产品类型海洋级聚氨酯市场规模市场份额2025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聚氨酯粘合剂产品图片</w:t>
      </w:r>
      <w:r>
        <w:rPr>
          <w:rFonts w:hint="eastAsia"/>
        </w:rPr>
        <w:br/>
      </w:r>
      <w:r>
        <w:rPr>
          <w:rFonts w:hint="eastAsia"/>
        </w:rPr>
        <w:t>　　图 4： 聚氨酯漆产品图片</w:t>
      </w:r>
      <w:r>
        <w:rPr>
          <w:rFonts w:hint="eastAsia"/>
        </w:rPr>
        <w:br/>
      </w:r>
      <w:r>
        <w:rPr>
          <w:rFonts w:hint="eastAsia"/>
        </w:rPr>
        <w:t>　　图 5： 聚氨酯膜产品图片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中国不同应用海洋级聚氨酯市场份额2025 &amp; 2032</w:t>
      </w:r>
      <w:r>
        <w:rPr>
          <w:rFonts w:hint="eastAsia"/>
        </w:rPr>
        <w:br/>
      </w:r>
      <w:r>
        <w:rPr>
          <w:rFonts w:hint="eastAsia"/>
        </w:rPr>
        <w:t>　　图 7： 船舶</w:t>
      </w:r>
      <w:r>
        <w:rPr>
          <w:rFonts w:hint="eastAsia"/>
        </w:rPr>
        <w:br/>
      </w:r>
      <w:r>
        <w:rPr>
          <w:rFonts w:hint="eastAsia"/>
        </w:rPr>
        <w:t>　　图 8： 海洋仪器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中国市场海洋级聚氨酯市场规模，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中国市场海洋级聚氨酯收入及增长率（2021-2032）&amp;（万元）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中国市场海洋级聚氨酯销量及增长率（2021-2032）&amp;（吨）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2025年中国市场主要厂商海洋级聚氨酯销量市场份额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2025年中国市场主要厂商海洋级聚氨酯收入市场份额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2025年中国市场前五大厂商海洋级聚氨酯市场份额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2025年中国市场海洋级聚氨酯第一梯队、第二梯队和第三梯队厂商（品牌）及市场份额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中国市场不同产品类型海洋级聚氨酯价格走势（2021-2032）&amp;（元/吨）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中国市场不同应用海洋级聚氨酯价格走势（2021-2032）&amp;（元/吨）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海洋级聚氨酯中国企业SWOT分析</w:t>
      </w:r>
      <w:r>
        <w:rPr>
          <w:rFonts w:hint="eastAsia"/>
        </w:rPr>
        <w:br/>
      </w:r>
      <w:r>
        <w:rPr>
          <w:rFonts w:hint="eastAsia"/>
        </w:rPr>
        <w:t>　　图 20： 海洋级聚氨酯产业链</w:t>
      </w:r>
      <w:r>
        <w:rPr>
          <w:rFonts w:hint="eastAsia"/>
        </w:rPr>
        <w:br/>
      </w:r>
      <w:r>
        <w:rPr>
          <w:rFonts w:hint="eastAsia"/>
        </w:rPr>
        <w:t>　　图 21： 海洋级聚氨酯行业采购模式分析</w:t>
      </w:r>
      <w:r>
        <w:rPr>
          <w:rFonts w:hint="eastAsia"/>
        </w:rPr>
        <w:br/>
      </w:r>
      <w:r>
        <w:rPr>
          <w:rFonts w:hint="eastAsia"/>
        </w:rPr>
        <w:t>　　图 22： 海洋级聚氨酯行业生产模式分析</w:t>
      </w:r>
      <w:r>
        <w:rPr>
          <w:rFonts w:hint="eastAsia"/>
        </w:rPr>
        <w:br/>
      </w:r>
      <w:r>
        <w:rPr>
          <w:rFonts w:hint="eastAsia"/>
        </w:rPr>
        <w:t>　　图 23： 海洋级聚氨酯行业销售模式分析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中国海洋级聚氨酯产能、产量、产能利用率及发展趋势（2021-2032）&amp;（吨）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中国海洋级聚氨酯产量、市场需求量及发展趋势（2021-2032）&amp;（吨）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3bea64daf4e38" w:history="1">
        <w:r>
          <w:rPr>
            <w:rStyle w:val="Hyperlink"/>
          </w:rPr>
          <w:t>2026-2032年中国海洋级聚氨酯市场现状调研及前景趋势分析报告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3bea64daf4e38" w:history="1">
        <w:r>
          <w:rPr>
            <w:rStyle w:val="Hyperlink"/>
          </w:rPr>
          <w:t>https://www.20087.com/5/55/HaiYangJiJuAnZhiDeXianZhuangYuFaZhanQianJing.html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是食品级材料吗、聚氨酯海绵是什么材料、水性聚氨酯简介、聚氨酯海绵有什么作用啊、全球聚氨酯领域龙头企业、聚氨酯海绵价格、亲水性聚氨酯是什么材料、聚氨酯海绵有毒有害吗、国内聚氨酯企业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ac28f2eb24ee5" w:history="1">
      <w:r>
        <w:rPr>
          <w:rStyle w:val="Hyperlink"/>
        </w:rPr>
        <w:t>2026-2032年中国海洋级聚氨酯市场现状调研及前景趋势分析报告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aiYangJiJuAnZhiDeXianZhuangYuFaZhanQianJing.html" TargetMode="External" Id="R0683bea64daf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aiYangJiJuAnZhiDeXianZhuangYuFaZhanQianJing.html" TargetMode="External" Id="R41cac28f2eb2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2026-03-04T05:56:32Z</dcterms:created>
  <dcterms:modified xsi:type="dcterms:W3CDTF">2026-03-04T06:56:32Z</dcterms:modified>
  <dc:subject>2026-2032年中国海洋级聚氨酯市场现状调研及前景趋势分析报告</dc:subject>
  <dc:title>2026-2032年中国海洋级聚氨酯市场现状调研及前景趋势分析报告</dc:title>
  <cp:keywords>2026-2032年中国海洋级聚氨酯市场现状调研及前景趋势分析报告</cp:keywords>
  <dc:description>2026-2032年中国海洋级聚氨酯市场现状调研及前景趋势分析报告</dc:description>
</cp:coreProperties>
</file>