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f3137eaca41fd" w:history="1">
              <w:r>
                <w:rPr>
                  <w:rStyle w:val="Hyperlink"/>
                </w:rPr>
                <w:t>2026-2032年中国脱模涂层行业现状与前景趋势分析报告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f3137eaca41fd" w:history="1">
              <w:r>
                <w:rPr>
                  <w:rStyle w:val="Hyperlink"/>
                </w:rPr>
                <w:t>2026-2032年中国脱模涂层行业现状与前景趋势分析报告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f3137eaca41fd" w:history="1">
                <w:r>
                  <w:rPr>
                    <w:rStyle w:val="Hyperlink"/>
                  </w:rPr>
                  <w:t>https://www.20087.com/6/25/TuoMoTuCengDeXianZhuangYuQianJing.html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涂层主要应用于复合材料成型（如风电叶片、航空部件）、橡胶制品、聚氨酯发泡及混凝土预制等领域，核心功能是在模具与制品间形成隔离层，确保顺利脱模并保护模具表面。主流产品包括溶剂型、水性及半永久性硅树脂、氟聚合物或蜡基体系，强调脱模次数多、残留少及不影响后续涂装或粘接。近年来，环保法规趋严推动水性与无溶剂体系加速替代传统含VOC产品，而高温、高腐蚀工况则催生陶瓷基或纳米复合脱模涂层。然而，脱模涂层在复杂曲面均匀覆盖、长期热稳定性及与新型树脂体系（如生物基环氧）兼容性方面仍存在适配难题。</w:t>
      </w:r>
      <w:r>
        <w:rPr>
          <w:rFonts w:hint="eastAsia"/>
        </w:rPr>
        <w:br/>
      </w:r>
      <w:r>
        <w:rPr>
          <w:rFonts w:hint="eastAsia"/>
        </w:rPr>
        <w:t>　　未来，脱模涂层将向长效化、功能集成与绿色工艺深度融合。市场调研网认为，自修复型涂层可在微损伤后恢复隔离性能，显著延长使用寿命；而兼具导热、防静电或防腐蚀功能的复合涂层将拓展其在高端制造中的价值。在可持续发展驱动下，生物可降解成膜物质与超低表面能材料（如仿生微结构）将成为研发热点。此外，智能喷涂系统结合机器视觉可实现按需精准施涂，减少浪费并提升均匀性。长远看，脱模涂层或与数字孪生模具管理系统联动，基于工艺参数自动推荐最优涂层类型与维护周期，成为智能制造中重要的工艺保障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f3137eaca41fd" w:history="1">
        <w:r>
          <w:rPr>
            <w:rStyle w:val="Hyperlink"/>
          </w:rPr>
          <w:t>2026-2032年中国脱模涂层行业现状与前景趋势分析报告</w:t>
        </w:r>
      </w:hyperlink>
      <w:r>
        <w:rPr>
          <w:rFonts w:hint="eastAsia"/>
        </w:rPr>
        <w:t>》，2025年脱模涂层行业市场规模达 亿元，预计2032年市场规模将达 亿元，期间年均复合增长率（CAGR）达 %。报告基于权威机构、相关协会数据及一手调研资料，系统分析了脱模涂层行业的市场规模、重点地区产销动态、行业财务指标、上下游产业链发展现状及趋势。此外，报告还深入剖析了脱模涂层领域重点企业的经营状况与发展战略，探讨了脱模涂层行业技术现状与未来发展方向，并针对投资风险提出了相应的对策建议，为脱模涂层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脱模涂层行业概述</w:t>
      </w:r>
      <w:r>
        <w:rPr>
          <w:rFonts w:hint="eastAsia"/>
        </w:rPr>
        <w:br/>
      </w:r>
      <w:r>
        <w:rPr>
          <w:rFonts w:hint="eastAsia"/>
        </w:rPr>
        <w:t>　　第一节 脱模涂层定义与分类</w:t>
      </w:r>
      <w:r>
        <w:rPr>
          <w:rFonts w:hint="eastAsia"/>
        </w:rPr>
        <w:br/>
      </w:r>
      <w:r>
        <w:rPr>
          <w:rFonts w:hint="eastAsia"/>
        </w:rPr>
        <w:t>　　第二节 脱模涂层应用领域</w:t>
      </w:r>
      <w:r>
        <w:rPr>
          <w:rFonts w:hint="eastAsia"/>
        </w:rPr>
        <w:br/>
      </w:r>
      <w:r>
        <w:rPr>
          <w:rFonts w:hint="eastAsia"/>
        </w:rPr>
        <w:t>　　第三节 脱模涂层行业经济指标分析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一、脱模涂层行业赢利性评估</w:t>
      </w:r>
      <w:r>
        <w:rPr>
          <w:rFonts w:hint="eastAsia"/>
        </w:rPr>
        <w:br/>
      </w:r>
      <w:r>
        <w:rPr>
          <w:rFonts w:hint="eastAsia"/>
        </w:rPr>
        <w:t>　　　　二、脱模涂层行业成长速度分析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三、脱模涂层附加值提升空间探讨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四、脱模涂层行业进入壁垒分析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五、脱模涂层行业风险性评估</w:t>
      </w:r>
      <w:r>
        <w:rPr>
          <w:rFonts w:hint="eastAsia"/>
        </w:rPr>
        <w:br/>
      </w:r>
      <w:r>
        <w:rPr>
          <w:rFonts w:hint="eastAsia"/>
        </w:rPr>
        <w:t>　　　　六、脱模涂层行业周期性分析</w:t>
      </w:r>
      <w:r>
        <w:rPr>
          <w:rFonts w:hint="eastAsia"/>
        </w:rPr>
        <w:br/>
      </w:r>
      <w:r>
        <w:rPr>
          <w:rFonts w:hint="eastAsia"/>
        </w:rPr>
        <w:t>　　　　七、脱模涂层行业竞争程度指标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八、脱模涂层行业成熟度综合分析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脱模涂层产业链及经营模式分析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三、脱模涂层销售模式与渠道策略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全球脱模涂层市场发展分析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2025-2026年全球脱模涂层行业发展分析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一、全球脱模涂层行业市场规模与趋势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二、全球脱模涂层行业发展特点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三、全球脱模涂层行业竞争格局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主要国家与地区脱模涂层市场分析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2026-2032年全球脱模涂层行业发展趋势与前景预测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一、脱模涂层行业发展趋势</w:t>
      </w:r>
      <w:r>
        <w:rPr>
          <w:rFonts w:hint="eastAsia"/>
        </w:rPr>
        <w:br/>
      </w:r>
      <w:r>
        <w:rPr>
          <w:rFonts w:hint="eastAsia"/>
        </w:rPr>
        <w:t>　　　　二、脱模涂层行业发展潜力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中国脱模涂层行业市场分析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2025-2026年脱模涂层产能与投资动态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一、国内脱模涂层产能现状与利用效率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二、脱模涂层产能扩张与投资动态分析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2026-2032年脱模涂层行业产量统计与趋势预测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一、2020-2025年脱模涂层行业产量与增长趋势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1、2020-2025年脱模涂层产量及增长趋势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2、2020-2025年脱模涂层细分产品产量及份额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二、脱模涂层产量影响因素分析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三、2026-2032年脱模涂层产量预测</w:t>
      </w:r>
      <w:r>
        <w:rPr>
          <w:rFonts w:hint="eastAsia"/>
        </w:rPr>
        <w:br/>
      </w:r>
      <w:r>
        <w:rPr>
          <w:rFonts w:hint="eastAsia"/>
        </w:rPr>
        <w:t>　　第三节 2026-2032年脱模涂层市场需求与销售分析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一、2025-2026年脱模涂层行业需求现状</w:t>
      </w:r>
      <w:r>
        <w:rPr>
          <w:rFonts w:hint="eastAsia"/>
        </w:rPr>
        <w:br/>
      </w:r>
      <w:r>
        <w:rPr>
          <w:rFonts w:hint="eastAsia"/>
        </w:rPr>
        <w:t>　　　　二、脱模涂层客户群体与需求特点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三、2020-2025年脱模涂层行业销售规模分析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四、2026-2032年脱模涂层市场增长潜力与规模预测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2025-2026年脱模涂层行业技术发展现状及趋势分析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脱模涂层行业技术发展现状分析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国内外脱模涂层行业技术差距分析及差距形成的主要原因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脱模涂层行业技术发展方向、趋势预测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提升脱模涂层行业技术能力策略建议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中国脱模涂层细分市场分析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一、2025-2026年脱模涂层主要细分产品市场现状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脱模涂层价格机制与竞争策略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一、2020-2025年脱模涂层市场价格走势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脱模涂层定价策略与方法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2026-2032年脱模涂层价格竞争态势与趋势预测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中国脱模涂层行业重点区域市场研究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2025-2026年重点区域脱模涂层市场发展概况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2020-2025年中国脱模涂层行业进出口情况分析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脱模涂层行业进口规模与来源分析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一、2020-2025年脱模涂层进口规模分析</w:t>
      </w:r>
      <w:r>
        <w:rPr>
          <w:rFonts w:hint="eastAsia"/>
        </w:rPr>
        <w:br/>
      </w:r>
      <w:r>
        <w:rPr>
          <w:rFonts w:hint="eastAsia"/>
        </w:rPr>
        <w:t>　　　　二、脱模涂层主要进口来源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脱模涂层行业出口规模与目的地分析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一、2020-2025年脱模涂层出口规模分析</w:t>
      </w:r>
      <w:r>
        <w:rPr>
          <w:rFonts w:hint="eastAsia"/>
        </w:rPr>
        <w:br/>
      </w:r>
      <w:r>
        <w:rPr>
          <w:rFonts w:hint="eastAsia"/>
        </w:rPr>
        <w:t>　　　　二、脱模涂层主要出口目的地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2020-2025年中国脱模涂层总体规模与财务指标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中国脱模涂层行业总体规模分析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一、脱模涂层企业数量与结构</w:t>
      </w:r>
      <w:r>
        <w:rPr>
          <w:rFonts w:hint="eastAsia"/>
        </w:rPr>
        <w:br/>
      </w:r>
      <w:r>
        <w:rPr>
          <w:rFonts w:hint="eastAsia"/>
        </w:rPr>
        <w:t>　　　　二、脱模涂层从业人员规模</w:t>
      </w:r>
      <w:r>
        <w:rPr>
          <w:rFonts w:hint="eastAsia"/>
        </w:rPr>
        <w:br/>
      </w:r>
      <w:r>
        <w:rPr>
          <w:rFonts w:hint="eastAsia"/>
        </w:rPr>
        <w:t>　　　　三、脱模涂层行业资产状况</w:t>
      </w:r>
      <w:r>
        <w:rPr>
          <w:rFonts w:hint="eastAsia"/>
        </w:rPr>
        <w:br/>
      </w:r>
      <w:r>
        <w:rPr>
          <w:rFonts w:hint="eastAsia"/>
        </w:rPr>
        <w:t>　　第二节 中国脱模涂层行业财务指标总体分析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脱模涂层行业重点企业经营状况分析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脱模涂层重点企业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脱模涂层领先企业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脱模涂层标杆企业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脱模涂层代表企业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脱模涂层龙头企业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脱模涂层重点企业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中国脱模涂层行业竞争格局分析</w:t>
      </w:r>
      <w:r>
        <w:rPr>
          <w:rFonts w:hint="eastAsia"/>
        </w:rPr>
        <w:br/>
      </w:r>
      <w:r>
        <w:rPr>
          <w:rFonts w:hint="eastAsia"/>
        </w:rPr>
        <w:t>　　第一节 脱模涂层行业竞争格局总览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2025-2026年脱模涂层行业竞争力分析</w:t>
      </w:r>
      <w:r>
        <w:rPr>
          <w:rFonts w:hint="eastAsia"/>
        </w:rPr>
        <w:br/>
      </w:r>
      <w:r>
        <w:rPr>
          <w:rFonts w:hint="eastAsia"/>
        </w:rPr>
        <w:t>　　　　一、脱模涂层供应商议价能力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四、脱模涂层替代品威胁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2020-2025年脱模涂层行业企业并购活动分析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2025-2026年脱模涂层行业会展与招投标活动分析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一、脱模涂层行业会展活动及其市场影响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2026年中国脱模涂层企业发展策略分析</w:t>
      </w:r>
      <w:r>
        <w:rPr>
          <w:rFonts w:hint="eastAsia"/>
        </w:rPr>
        <w:br/>
      </w:r>
      <w:r>
        <w:rPr>
          <w:rFonts w:hint="eastAsia"/>
        </w:rPr>
        <w:t>　　第一节 脱模涂层市场策略分析</w:t>
      </w:r>
      <w:r>
        <w:rPr>
          <w:rFonts w:hint="eastAsia"/>
        </w:rPr>
        <w:br/>
      </w:r>
      <w:r>
        <w:rPr>
          <w:rFonts w:hint="eastAsia"/>
        </w:rPr>
        <w:t>　　　　一、脱模涂层市场定位与拓展策略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二、脱模涂层市场细分与目标客户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脱模涂层销售策略分析</w:t>
      </w:r>
      <w:r>
        <w:rPr>
          <w:rFonts w:hint="eastAsia"/>
        </w:rPr>
        <w:br/>
      </w:r>
      <w:r>
        <w:rPr>
          <w:rFonts w:hint="eastAsia"/>
        </w:rPr>
        <w:t>　　　　一、脱模涂层销售渠道与网络建设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提高脱模涂层企业竞争力建议</w:t>
      </w:r>
      <w:r>
        <w:rPr>
          <w:rFonts w:hint="eastAsia"/>
        </w:rPr>
        <w:br/>
      </w:r>
      <w:r>
        <w:rPr>
          <w:rFonts w:hint="eastAsia"/>
        </w:rPr>
        <w:t>　　　　一、脱模涂层技术创新与管理优化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脱模涂层品牌战略思考</w:t>
      </w:r>
      <w:r>
        <w:rPr>
          <w:rFonts w:hint="eastAsia"/>
        </w:rPr>
        <w:br/>
      </w:r>
      <w:r>
        <w:rPr>
          <w:rFonts w:hint="eastAsia"/>
        </w:rPr>
        <w:t>　　　　一、脱模涂层品牌建设与维护</w:t>
      </w:r>
      <w:r>
        <w:rPr>
          <w:rFonts w:hint="eastAsia"/>
        </w:rPr>
        <w:br/>
      </w:r>
      <w:r>
        <w:rPr>
          <w:rFonts w:hint="eastAsia"/>
        </w:rPr>
        <w:t>　　　　二、脱模涂层品牌影响力与市场竞争力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中国脱模涂层行业风险与对策</w:t>
      </w:r>
      <w:r>
        <w:rPr>
          <w:rFonts w:hint="eastAsia"/>
        </w:rPr>
        <w:br/>
      </w:r>
      <w:r>
        <w:rPr>
          <w:rFonts w:hint="eastAsia"/>
        </w:rPr>
        <w:t>　　第一节 脱模涂层行业SWOT分析</w:t>
      </w:r>
      <w:r>
        <w:rPr>
          <w:rFonts w:hint="eastAsia"/>
        </w:rPr>
        <w:br/>
      </w:r>
      <w:r>
        <w:rPr>
          <w:rFonts w:hint="eastAsia"/>
        </w:rPr>
        <w:t>　　　　一、脱模涂层行业优势分析</w:t>
      </w:r>
      <w:r>
        <w:rPr>
          <w:rFonts w:hint="eastAsia"/>
        </w:rPr>
        <w:br/>
      </w:r>
      <w:r>
        <w:rPr>
          <w:rFonts w:hint="eastAsia"/>
        </w:rPr>
        <w:t>　　　　二、脱模涂层行业劣势分析</w:t>
      </w:r>
      <w:r>
        <w:rPr>
          <w:rFonts w:hint="eastAsia"/>
        </w:rPr>
        <w:br/>
      </w:r>
      <w:r>
        <w:rPr>
          <w:rFonts w:hint="eastAsia"/>
        </w:rPr>
        <w:t>　　　　三、脱模涂层市场机会探索</w:t>
      </w:r>
      <w:r>
        <w:rPr>
          <w:rFonts w:hint="eastAsia"/>
        </w:rPr>
        <w:br/>
      </w:r>
      <w:r>
        <w:rPr>
          <w:rFonts w:hint="eastAsia"/>
        </w:rPr>
        <w:t>　　　　四、脱模涂层市场威胁评估</w:t>
      </w:r>
      <w:r>
        <w:rPr>
          <w:rFonts w:hint="eastAsia"/>
        </w:rPr>
        <w:br/>
      </w:r>
      <w:r>
        <w:rPr>
          <w:rFonts w:hint="eastAsia"/>
        </w:rPr>
        <w:t>　　第二节 脱模涂层行业风险及对策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2026-2032年中国脱模涂层行业前景与发展趋势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脱模涂层行业发展环境分析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2026-2032年脱模涂层行业发展趋势与方向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一、脱模涂层行业发展方向预测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二、脱模涂层发展趋势分析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2026-2032年脱模涂层行业发展潜力与机遇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一、脱模涂层市场发展潜力评估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二、脱模涂层新兴市场与机遇探索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脱模涂层行业研究结论与建议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中智~林~：脱模涂层行业发展建议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脱模涂层行业历程</w:t>
      </w:r>
      <w:r>
        <w:rPr>
          <w:rFonts w:hint="eastAsia"/>
        </w:rPr>
        <w:br/>
      </w:r>
      <w:r>
        <w:rPr>
          <w:rFonts w:hint="eastAsia"/>
        </w:rPr>
        <w:t>　　图表 脱模涂层行业生命周期</w:t>
      </w:r>
      <w:r>
        <w:rPr>
          <w:rFonts w:hint="eastAsia"/>
        </w:rPr>
        <w:br/>
      </w:r>
      <w:r>
        <w:rPr>
          <w:rFonts w:hint="eastAsia"/>
        </w:rPr>
        <w:t>　　图表 脱模涂层行业产业链分析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2020-2025年脱模涂层行业市场容量分析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2020-2025年中国脱模涂层市场需求量及增速统计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2025年中国脱模涂层行业需求领域分布格局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2020-2025年中国脱模涂层进口数量分析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2020-2025年中国脱模涂层进口金额分析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2020-2025年中国脱模涂层出口数量分析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2020-2025年中国脱模涂层出口金额分析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2025年中国脱模涂层进口国家及地区分析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2025年中国脱模涂层出口国家及地区分析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2020-2025年中国脱模涂层行业企业平均规模情况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脱模涂层重点企业（一）基本信息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脱模涂层重点企业（一）经营情况分析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脱模涂层重点企业（一）主要经济指标情况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脱模涂层重点企业（二）经营情况分析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脱模涂层重点企业（二）主要经济指标情况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脱模涂层重点企业（二）盈利能力情况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脱模涂层重点企业（三）经营情况分析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脱模涂层重点企业（三）主要经济指标情况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脱模涂层重点企业（三）成长能力情况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2026-2032年中国脱模涂层行业产能预测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2026-2032年中国脱模涂层行业产量预测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2026-2032年中国脱模涂层市场需求量预测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2026-2032年中国脱模涂层行业供需平衡预测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2026-2032年中国脱模涂层行业市场容量预测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2026-2032年中国脱模涂层行业市场规模预测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2026年中国脱模涂层市场前景分析</w:t>
      </w:r>
      <w:r>
        <w:rPr>
          <w:rFonts w:hint="eastAsia"/>
        </w:rPr>
        <w:br/>
      </w:r>
      <w:r>
        <w:rPr>
          <w:rFonts w:hint="eastAsia"/>
        </w:rPr>
        <w:t>　　图表 2026年中国脱模涂层发展趋势预测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f3137eaca41fd" w:history="1">
        <w:r>
          <w:rPr>
            <w:rStyle w:val="Hyperlink"/>
          </w:rPr>
          <w:t>2026-2032年中国脱模涂层行业现状与前景趋势分析报告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f3137eaca41fd" w:history="1">
        <w:r>
          <w:rPr>
            <w:rStyle w:val="Hyperlink"/>
          </w:rPr>
          <w:t>https://www.20087.com/6/25/TuoMoTuCengDeXianZhuangYuQianJing.html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热点：模具涂层工艺、模具脱模涂层、金属表面涂层工艺、涂刷脱模剂技术要求、脱模材料是什么、脱模剂喷涂、什么是未脱模工艺、模具涂层掉了还能用吗、手工脱模用什么材料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f492de7a345fd" w:history="1">
      <w:r>
        <w:rPr>
          <w:rStyle w:val="Hyperlink"/>
        </w:rPr>
        <w:t>2026-2032年中国脱模涂层行业现状与前景趋势分析报告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uoMoTuCengDeXianZhuangYuQianJing.html" TargetMode="External" Id="Rc31f3137eac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uoMoTuCengDeXianZhuangYuQianJing.html" TargetMode="External" Id="Rfadf492de7a3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2026-03-06T02:17:04Z</dcterms:created>
  <dcterms:modified xsi:type="dcterms:W3CDTF">2026-03-06T03:17:04Z</dcterms:modified>
  <dc:subject>2026-2032年中国脱模涂层行业现状与前景趋势分析报告</dc:subject>
  <dc:title>2026-2032年中国脱模涂层行业现状与前景趋势分析报告</dc:title>
  <cp:keywords>2026-2032年中国脱模涂层行业现状与前景趋势分析报告</cp:keywords>
  <dc:description>2026-2032年中国脱模涂层行业现状与前景趋势分析报告</dc:description>
</cp:coreProperties>
</file>