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53d7e1c244bb3" w:history="1">
              <w:r>
                <w:rPr>
                  <w:rStyle w:val="Hyperlink"/>
                </w:rPr>
                <w:t>2025-2031年中国铜制品行业发展调研与行业前景分析报告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53d7e1c244bb3" w:history="1">
              <w:r>
                <w:rPr>
                  <w:rStyle w:val="Hyperlink"/>
                </w:rPr>
                <w:t>2025-2031年中国铜制品行业发展调研与行业前景分析报告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53d7e1c244bb3" w:history="1">
                <w:r>
                  <w:rPr>
                    <w:rStyle w:val="Hyperlink"/>
                  </w:rPr>
                  <w:t>https://www.20087.com/6/65/TongZhiPinDeXianZhuangYuQianJing.html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制品涵盖了从日常生活用品到复杂工业零件的广泛范畴，凭借铜优异的导电性、耐腐蚀性和良好的加工性能，它们在建筑装饰、电力传输、机械设备等多个领域占据重要地位。传统的铜制品制造工艺历史悠久，但随着科技进步，诸如粉末冶金、激光切割等先进方法逐渐引入，显著提升了产品的精度和一致性。特别是对于精密仪器和高端家电来说，高质量的铜配件是保障整体性能重要的部分。另外，艺术领域的铜工艺品也展现了极高的美学价值，无论是雕塑还是饰品，都体现了工匠精湛技艺与传统文化的完美结合。近年来，随着人们对文化遗产保护意识的增强，传统手工艺制作的铜制品重新获得了市场的关注。</w:t>
      </w:r>
      <w:r>
        <w:rPr>
          <w:rFonts w:hint="eastAsia"/>
        </w:rPr>
        <w:br/>
      </w:r>
      <w:r>
        <w:rPr>
          <w:rFonts w:hint="eastAsia"/>
        </w:rPr>
        <w:t>　　未来，铜制品行业的发展将聚焦于技术创新和文化传承两大主题。一方面，新材料和新技术的应用将进一步拓宽铜制品的应用边界，比如开发高强度、轻质化的铜合金用于航空航天领域，或是利用纳米技术赋予表面特殊的光学或化学性质。另一方面，为了弘扬民族文化，政府和社会各界将加大对传统铜艺的支持力度，鼓励年轻一代学习和继承这项古老技艺。此外，随着消费升级的趋势明显，消费者对于品质和设计感的要求不断提高，这就要求企业不仅要注重产品的实用功能，还要兼顾外观造型和情感共鸣，创造出既有文化底蕴又有时代特色的优秀作品。总而言之，铜制品行业将在传统与现代之间找到平衡点，持续焕发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53d7e1c244bb3" w:history="1">
        <w:r>
          <w:rPr>
            <w:rStyle w:val="Hyperlink"/>
          </w:rPr>
          <w:t>2025-2031年中国铜制品行业发展调研与行业前景分析报告</w:t>
        </w:r>
      </w:hyperlink>
      <w:r>
        <w:rPr>
          <w:rFonts w:hint="eastAsia"/>
        </w:rPr>
        <w:t>》基于国家统计局、发改委、国务院发展研究中心、铜制品行业协会及科研机构提供的详实数据，对铜制品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铜制品行业概述</w:t>
      </w:r>
      <w:r>
        <w:rPr>
          <w:rFonts w:hint="eastAsia"/>
        </w:rPr>
        <w:br/>
      </w:r>
      <w:r>
        <w:rPr>
          <w:rFonts w:hint="eastAsia"/>
        </w:rPr>
        <w:t>　　第一节 铜制品定义与分类</w:t>
      </w:r>
      <w:r>
        <w:rPr>
          <w:rFonts w:hint="eastAsia"/>
        </w:rPr>
        <w:br/>
      </w:r>
      <w:r>
        <w:rPr>
          <w:rFonts w:hint="eastAsia"/>
        </w:rPr>
        <w:t>　　第二节 铜制品应用领域</w:t>
      </w:r>
      <w:r>
        <w:rPr>
          <w:rFonts w:hint="eastAsia"/>
        </w:rPr>
        <w:br/>
      </w:r>
      <w:r>
        <w:rPr>
          <w:rFonts w:hint="eastAsia"/>
        </w:rPr>
        <w:t>　　第三节 铜制品行业经济指标分析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一、国内铜制品产能及利用情况</w:t>
      </w:r>
      <w:r>
        <w:rPr>
          <w:rFonts w:hint="eastAsia"/>
        </w:rPr>
        <w:br/>
      </w:r>
      <w:r>
        <w:rPr>
          <w:rFonts w:hint="eastAsia"/>
        </w:rPr>
        <w:t>　　　　二、铜制品产能扩张与投资动态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三、2025-2031年铜制品产量预测</w:t>
      </w:r>
      <w:r>
        <w:rPr>
          <w:rFonts w:hint="eastAsia"/>
        </w:rPr>
        <w:br/>
      </w:r>
      <w:r>
        <w:rPr>
          <w:rFonts w:hint="eastAsia"/>
        </w:rPr>
        <w:t>　　第三节 2025-2031年铜制品市场需求与销售分析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一、2024-2025年铜制品行业需求现状</w:t>
      </w:r>
      <w:r>
        <w:rPr>
          <w:rFonts w:hint="eastAsia"/>
        </w:rPr>
        <w:br/>
      </w:r>
      <w:r>
        <w:rPr>
          <w:rFonts w:hint="eastAsia"/>
        </w:rPr>
        <w:t>　　　　二、铜制品客户群体与需求特点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2024-2025年中国铜制品技术发展研究</w:t>
      </w:r>
      <w:r>
        <w:rPr>
          <w:rFonts w:hint="eastAsia"/>
        </w:rPr>
        <w:br/>
      </w:r>
      <w:r>
        <w:rPr>
          <w:rFonts w:hint="eastAsia"/>
        </w:rPr>
        <w:t>　　第一节 当前铜制品技术发展现状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国内外铜制品技术差异与原因</w:t>
      </w:r>
      <w:r>
        <w:rPr>
          <w:rFonts w:hint="eastAsia"/>
        </w:rPr>
        <w:br/>
      </w:r>
      <w:r>
        <w:rPr>
          <w:rFonts w:hint="eastAsia"/>
        </w:rPr>
        <w:t>　　第三节 铜制品技术创新与发展趋势预测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技术进步对铜制品行业的影响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铜制品行业进口情况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2019-2024年中国铜制品行业规模情况</w:t>
      </w:r>
      <w:r>
        <w:rPr>
          <w:rFonts w:hint="eastAsia"/>
        </w:rPr>
        <w:br/>
      </w:r>
      <w:r>
        <w:rPr>
          <w:rFonts w:hint="eastAsia"/>
        </w:rPr>
        <w:t>　　　　一、铜制品行业企业数量规模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二、铜制品行业从业人员规模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三、铜制品行业市场敏感性分析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一、铜制品行业盈利能力</w:t>
      </w:r>
      <w:r>
        <w:rPr>
          <w:rFonts w:hint="eastAsia"/>
        </w:rPr>
        <w:br/>
      </w:r>
      <w:r>
        <w:rPr>
          <w:rFonts w:hint="eastAsia"/>
        </w:rPr>
        <w:t>　　　　二、铜制品行业偿债能力</w:t>
      </w:r>
      <w:r>
        <w:rPr>
          <w:rFonts w:hint="eastAsia"/>
        </w:rPr>
        <w:br/>
      </w:r>
      <w:r>
        <w:rPr>
          <w:rFonts w:hint="eastAsia"/>
        </w:rPr>
        <w:t>　　　　三、铜制品行业营运能力</w:t>
      </w:r>
      <w:r>
        <w:rPr>
          <w:rFonts w:hint="eastAsia"/>
        </w:rPr>
        <w:br/>
      </w:r>
      <w:r>
        <w:rPr>
          <w:rFonts w:hint="eastAsia"/>
        </w:rPr>
        <w:t>　　　　四、铜制品行业发展能力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中国铜制品行业竞争格局分析</w:t>
      </w:r>
      <w:r>
        <w:rPr>
          <w:rFonts w:hint="eastAsia"/>
        </w:rPr>
        <w:br/>
      </w:r>
      <w:r>
        <w:rPr>
          <w:rFonts w:hint="eastAsia"/>
        </w:rPr>
        <w:t>　　第一节 铜制品行业竞争格局总览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中国铜制品行业风险与对策</w:t>
      </w:r>
      <w:r>
        <w:rPr>
          <w:rFonts w:hint="eastAsia"/>
        </w:rPr>
        <w:br/>
      </w:r>
      <w:r>
        <w:rPr>
          <w:rFonts w:hint="eastAsia"/>
        </w:rPr>
        <w:t>　　第一节 铜制品行业SWOT分析</w:t>
      </w:r>
      <w:r>
        <w:rPr>
          <w:rFonts w:hint="eastAsia"/>
        </w:rPr>
        <w:br/>
      </w:r>
      <w:r>
        <w:rPr>
          <w:rFonts w:hint="eastAsia"/>
        </w:rPr>
        <w:t>　　　　一、铜制品行业优势</w:t>
      </w:r>
      <w:r>
        <w:rPr>
          <w:rFonts w:hint="eastAsia"/>
        </w:rPr>
        <w:br/>
      </w:r>
      <w:r>
        <w:rPr>
          <w:rFonts w:hint="eastAsia"/>
        </w:rPr>
        <w:t>　　　　二、铜制品行业劣势</w:t>
      </w:r>
      <w:r>
        <w:rPr>
          <w:rFonts w:hint="eastAsia"/>
        </w:rPr>
        <w:br/>
      </w:r>
      <w:r>
        <w:rPr>
          <w:rFonts w:hint="eastAsia"/>
        </w:rPr>
        <w:t>　　　　三、铜制品市场机会</w:t>
      </w:r>
      <w:r>
        <w:rPr>
          <w:rFonts w:hint="eastAsia"/>
        </w:rPr>
        <w:br/>
      </w:r>
      <w:r>
        <w:rPr>
          <w:rFonts w:hint="eastAsia"/>
        </w:rPr>
        <w:t>　　　　四、铜制品市场威胁</w:t>
      </w:r>
      <w:r>
        <w:rPr>
          <w:rFonts w:hint="eastAsia"/>
        </w:rPr>
        <w:br/>
      </w:r>
      <w:r>
        <w:rPr>
          <w:rFonts w:hint="eastAsia"/>
        </w:rPr>
        <w:t>　　第二节 铜制品行业风险及对策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一、铜制品行业主管部门与监管体制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中-智-林-－铜制品行业发展建议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铜制品行业类别</w:t>
      </w:r>
      <w:r>
        <w:rPr>
          <w:rFonts w:hint="eastAsia"/>
        </w:rPr>
        <w:br/>
      </w:r>
      <w:r>
        <w:rPr>
          <w:rFonts w:hint="eastAsia"/>
        </w:rPr>
        <w:t>　　图表 铜制品行业产业链调研</w:t>
      </w:r>
      <w:r>
        <w:rPr>
          <w:rFonts w:hint="eastAsia"/>
        </w:rPr>
        <w:br/>
      </w:r>
      <w:r>
        <w:rPr>
          <w:rFonts w:hint="eastAsia"/>
        </w:rPr>
        <w:t>　　图表 铜制品行业现状</w:t>
      </w:r>
      <w:r>
        <w:rPr>
          <w:rFonts w:hint="eastAsia"/>
        </w:rPr>
        <w:br/>
      </w:r>
      <w:r>
        <w:rPr>
          <w:rFonts w:hint="eastAsia"/>
        </w:rPr>
        <w:t>　　图表 铜制品行业标准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2024年中国铜制品行业产能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2019-2024年中国铜制品行业产量统计</w:t>
      </w:r>
      <w:r>
        <w:rPr>
          <w:rFonts w:hint="eastAsia"/>
        </w:rPr>
        <w:br/>
      </w:r>
      <w:r>
        <w:rPr>
          <w:rFonts w:hint="eastAsia"/>
        </w:rPr>
        <w:t>　　图表 铜制品行业动态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2019-2024年中国铜制品市场需求量</w:t>
      </w:r>
      <w:r>
        <w:rPr>
          <w:rFonts w:hint="eastAsia"/>
        </w:rPr>
        <w:br/>
      </w:r>
      <w:r>
        <w:rPr>
          <w:rFonts w:hint="eastAsia"/>
        </w:rPr>
        <w:t>　　图表 2024年中国铜制品行业需求区域调研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2019-2024年中国铜制品行情</w:t>
      </w:r>
      <w:r>
        <w:rPr>
          <w:rFonts w:hint="eastAsia"/>
        </w:rPr>
        <w:br/>
      </w:r>
      <w:r>
        <w:rPr>
          <w:rFonts w:hint="eastAsia"/>
        </w:rPr>
        <w:t>　　图表 2019-2024年中国铜制品价格走势图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2019-2024年中国铜制品出口统计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**地区铜制品市场规模</w:t>
      </w:r>
      <w:r>
        <w:rPr>
          <w:rFonts w:hint="eastAsia"/>
        </w:rPr>
        <w:br/>
      </w:r>
      <w:r>
        <w:rPr>
          <w:rFonts w:hint="eastAsia"/>
        </w:rPr>
        <w:t>　　图表 **地区铜制品行业市场需求</w:t>
      </w:r>
      <w:r>
        <w:rPr>
          <w:rFonts w:hint="eastAsia"/>
        </w:rPr>
        <w:br/>
      </w:r>
      <w:r>
        <w:rPr>
          <w:rFonts w:hint="eastAsia"/>
        </w:rPr>
        <w:t>　　图表 **地区铜制品市场调研</w:t>
      </w:r>
      <w:r>
        <w:rPr>
          <w:rFonts w:hint="eastAsia"/>
        </w:rPr>
        <w:br/>
      </w:r>
      <w:r>
        <w:rPr>
          <w:rFonts w:hint="eastAsia"/>
        </w:rPr>
        <w:t>　　图表 **地区铜制品行业市场需求分析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**地区铜制品市场规模</w:t>
      </w:r>
      <w:r>
        <w:rPr>
          <w:rFonts w:hint="eastAsia"/>
        </w:rPr>
        <w:br/>
      </w:r>
      <w:r>
        <w:rPr>
          <w:rFonts w:hint="eastAsia"/>
        </w:rPr>
        <w:t>　　图表 **地区铜制品行业市场需求</w:t>
      </w:r>
      <w:r>
        <w:rPr>
          <w:rFonts w:hint="eastAsia"/>
        </w:rPr>
        <w:br/>
      </w:r>
      <w:r>
        <w:rPr>
          <w:rFonts w:hint="eastAsia"/>
        </w:rPr>
        <w:t>　　图表 **地区铜制品市场调研</w:t>
      </w:r>
      <w:r>
        <w:rPr>
          <w:rFonts w:hint="eastAsia"/>
        </w:rPr>
        <w:br/>
      </w:r>
      <w:r>
        <w:rPr>
          <w:rFonts w:hint="eastAsia"/>
        </w:rPr>
        <w:t>　　图表 **地区铜制品行业市场需求分析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铜制品行业竞争对手分析</w:t>
      </w:r>
      <w:r>
        <w:rPr>
          <w:rFonts w:hint="eastAsia"/>
        </w:rPr>
        <w:br/>
      </w:r>
      <w:r>
        <w:rPr>
          <w:rFonts w:hint="eastAsia"/>
        </w:rPr>
        <w:t>　　图表 铜制品重点企业（一）基本信息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2025-2031年中国铜制品行业市场规模预测</w:t>
      </w:r>
      <w:r>
        <w:rPr>
          <w:rFonts w:hint="eastAsia"/>
        </w:rPr>
        <w:br/>
      </w:r>
      <w:r>
        <w:rPr>
          <w:rFonts w:hint="eastAsia"/>
        </w:rPr>
        <w:t>　　图表 铜制品行业准入条件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53d7e1c244bb3" w:history="1">
        <w:r>
          <w:rPr>
            <w:rStyle w:val="Hyperlink"/>
          </w:rPr>
          <w:t>2025-2031年中国铜制品行业发展调研与行业前景分析报告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53d7e1c244bb3" w:history="1">
        <w:r>
          <w:rPr>
            <w:rStyle w:val="Hyperlink"/>
          </w:rPr>
          <w:t>https://www.20087.com/6/65/TongZhiPinDeXianZhuangYuQianJing.html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3458467db4241" w:history="1">
      <w:r>
        <w:rPr>
          <w:rStyle w:val="Hyperlink"/>
        </w:rPr>
        <w:t>2025-2031年中国铜制品行业发展调研与行业前景分析报告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ongZhiPinDeXianZhuangYuQianJing.html" TargetMode="External" Id="R16f53d7e1c24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ongZhiPinDeXianZhuangYuQianJing.html" TargetMode="External" Id="Rd483458467db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2025-01-12T05:28:07Z</dcterms:created>
  <dcterms:modified xsi:type="dcterms:W3CDTF">2025-01-12T06:28:07Z</dcterms:modified>
  <dc:subject>2025-2031年中国铜制品行业发展调研与行业前景分析报告</dc:subject>
  <dc:title>2025-2031年中国铜制品行业发展调研与行业前景分析报告</dc:title>
  <cp:keywords>2025-2031年中国铜制品行业发展调研与行业前景分析报告</cp:keywords>
  <dc:description>2025-2031年中国铜制品行业发展调研与行业前景分析报告</dc:description>
</cp:coreProperties>
</file>