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59bdd5a14481f" w:history="1">
              <w:r>
                <w:rPr>
                  <w:rStyle w:val="Hyperlink"/>
                </w:rPr>
                <w:t>2025-2031年全球与中国沥青质分散剂行业研究及行业前景分析报告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59bdd5a14481f" w:history="1">
              <w:r>
                <w:rPr>
                  <w:rStyle w:val="Hyperlink"/>
                </w:rPr>
                <w:t>2025-2031年全球与中国沥青质分散剂行业研究及行业前景分析报告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59bdd5a14481f" w:history="1">
                <w:r>
                  <w:rPr>
                    <w:rStyle w:val="Hyperlink"/>
                  </w:rPr>
                  <w:t>https://www.20087.com/6/85/LiQingZhiFenSanJiFaZhanQianJing.html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质分散剂是一类用于改善重质油品、沥青混合料及石油加工过程中胶体稳定性的功能性化学添加剂，广泛应用于道路建设、石油炼化、油井钻探及储运系统中。沥青质分散剂通过吸附于沥青质微粒表面，改变其表面电荷特性或空间位阻效应，抑制颗粒聚集与沉降，从而提升体系的流动性、均匀性与施工性能。沥青质分散剂体系主要包括阴离子型、非离子型表面活性剂及高分子共聚物，适用于不同基质沥青或原油环境。在道路工程中，分散剂有助于提高沥青混合料的高温稳定性与抗老化能力；在石油工业中，则用于防止管道结焦、设备堵塞与油品劣化。应用效果受温度、剪切条件及组分相容性影响较大，需根据具体工况进行配方优化与剂量控制。</w:t>
      </w:r>
      <w:r>
        <w:rPr>
          <w:rFonts w:hint="eastAsia"/>
        </w:rPr>
        <w:br/>
      </w:r>
      <w:r>
        <w:rPr>
          <w:rFonts w:hint="eastAsia"/>
        </w:rPr>
        <w:t>　　未来，沥青质分散剂的发展将聚焦于高效复配体系、环境适应性增强与绿色可持续性提升。随着非常规油气资源开发的深入，针对高沥青质、高硫、高酸值原油的专用分散剂需求日益增长，推动多官能团分子结构设计与协同作用机制研究。智能响应型分散剂的研发成为前沿方向，可在特定温度或pH条件下触发分散行为，实现精准调控。在环保要求日益严格的背景下，生物基原料来源的可降解分散剂将获得重视，减少对生态环境的长期影响。同时，纳米材料的引入，如改性石墨烯、碳纳米管或层状硅酸盐，有望通过物理隔离与化学吸附双重机制增强分散稳定性。数字化配比系统与在线监测技术的结合，将实现添加过程的自动化与动态优化，提升使用效率。整体而言，沥青质分散剂将从单一功能助剂向多功能、智能化、生态友好型解决方案演进，支撑能源与交通领域复杂流体系统的高效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59bdd5a14481f" w:history="1">
        <w:r>
          <w:rPr>
            <w:rStyle w:val="Hyperlink"/>
          </w:rPr>
          <w:t>2025-2031年全球与中国沥青质分散剂行业研究及行业前景分析报告</w:t>
        </w:r>
      </w:hyperlink>
      <w:r>
        <w:rPr>
          <w:rFonts w:hint="eastAsia"/>
        </w:rPr>
        <w:t>》基于国家统计局、相关协会等权威数据，结合专业团队对沥青质分散剂行业的长期监测，全面分析了沥青质分散剂行业的市场规模、技术现状、发展趋势及竞争格局。报告详细梳理了沥青质分散剂市场需求、进出口情况、上下游产业链、重点区域分布及主要企业动态，并通过SWOT分析揭示了沥青质分散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沥青质分散剂市场概述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按照不同产品类型，沥青质分散剂主要可以分为如下几个类别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全球不同产品类型沥青质分散剂销售额增长趋势2020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分散效率（%）：30</w:t>
      </w:r>
      <w:r>
        <w:rPr>
          <w:rFonts w:hint="eastAsia"/>
        </w:rPr>
        <w:br/>
      </w:r>
      <w:r>
        <w:rPr>
          <w:rFonts w:hint="eastAsia"/>
        </w:rPr>
        <w:t>　　　　1.2.3 分散效率（%）：80-90</w:t>
      </w:r>
      <w:r>
        <w:rPr>
          <w:rFonts w:hint="eastAsia"/>
        </w:rPr>
        <w:br/>
      </w:r>
      <w:r>
        <w:rPr>
          <w:rFonts w:hint="eastAsia"/>
        </w:rPr>
        <w:t>　　　　1.2.4 分散效率（%）：90-98</w:t>
      </w:r>
      <w:r>
        <w:rPr>
          <w:rFonts w:hint="eastAsia"/>
        </w:rPr>
        <w:br/>
      </w:r>
      <w:r>
        <w:rPr>
          <w:rFonts w:hint="eastAsia"/>
        </w:rPr>
        <w:t>　　　　1.2.5 分散效率（%）：60-75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从不同应用，沥青质分散剂主要包括如下几个方面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全球不同应用沥青质分散剂销售额增长趋势2020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油田开采</w:t>
      </w:r>
      <w:r>
        <w:rPr>
          <w:rFonts w:hint="eastAsia"/>
        </w:rPr>
        <w:br/>
      </w:r>
      <w:r>
        <w:rPr>
          <w:rFonts w:hint="eastAsia"/>
        </w:rPr>
        <w:t>　　　　1.3.3 管道输送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沥青质分散剂行业背景、发展历史、现状及趋势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沥青质分散剂行业目前现状分析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沥青质分散剂发展趋势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全球沥青质分散剂总体规模分析</w:t>
      </w:r>
      <w:r>
        <w:rPr>
          <w:rFonts w:hint="eastAsia"/>
        </w:rPr>
        <w:br/>
      </w:r>
      <w:r>
        <w:rPr>
          <w:rFonts w:hint="eastAsia"/>
        </w:rPr>
        <w:t>　　2.1 全球沥青质分散剂供需现状及预测（2020-2031）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全球沥青质分散剂产能、产量、产能利用率及发展趋势（2020-2031）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全球沥青质分散剂产量、需求量及发展趋势（2020-2031）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全球主要地区沥青质分散剂产量及发展趋势（2020-2031）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全球主要地区沥青质分散剂产量（2020-2025）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全球主要地区沥青质分散剂产量（2026-2031）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全球主要地区沥青质分散剂产量市场份额（2020-2031）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中国沥青质分散剂供需现状及预测（2020-2031）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中国沥青质分散剂产能、产量、产能利用率及发展趋势（2020-2031）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中国沥青质分散剂产量、市场需求量及发展趋势（2020-2031）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全球沥青质分散剂销量及销售额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全球市场沥青质分散剂销售额（2020-2031）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全球市场沥青质分散剂销量（2020-2031）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全球市场沥青质分散剂价格趋势（2020-2031）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全球沥青质分散剂主要地区分析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全球主要地区沥青质分散剂市场规模分析：2020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全球主要地区沥青质分散剂销售收入及市场份额（2020-2025年）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全球主要地区沥青质分散剂销售收入预测（2026-2031年）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全球主要地区沥青质分散剂销量分析：2020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全球主要地区沥青质分散剂销量及市场份额（2020-2025年）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全球主要地区沥青质分散剂销量及市场份额预测（2026-2031）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北美市场沥青质分散剂销量、收入及增长率（2020-2031）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欧洲市场沥青质分散剂销量、收入及增长率（2020-2031）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中国市场沥青质分散剂销量、收入及增长率（2020-2031）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日本市场沥青质分散剂销量、收入及增长率（2020-2031）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东南亚市场沥青质分散剂销量、收入及增长率（2020-2031）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印度市场沥青质分散剂销量、收入及增长率（2020-2031）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全球市场主要厂商沥青质分散剂产能市场份额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全球市场主要厂商沥青质分散剂销量（2020-2025）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全球市场主要厂商沥青质分散剂销量（2020-2025）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全球市场主要厂商沥青质分散剂销售收入（2020-2025）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全球市场主要厂商沥青质分散剂销售价格（2020-2025）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2024年全球主要生产商沥青质分散剂收入排名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中国市场主要厂商沥青质分散剂销量（2020-2025）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中国市场主要厂商沥青质分散剂销量（2020-2025）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中国市场主要厂商沥青质分散剂销售收入（2020-2025）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2024年中国主要生产商沥青质分散剂收入排名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中国市场主要厂商沥青质分散剂销售价格（2020-2025）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全球主要厂商沥青质分散剂总部及产地分布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全球主要厂商成立时间及沥青质分散剂商业化日期</w:t>
      </w:r>
      <w:r>
        <w:rPr>
          <w:rFonts w:hint="eastAsia"/>
        </w:rPr>
        <w:br/>
      </w:r>
      <w:r>
        <w:rPr>
          <w:rFonts w:hint="eastAsia"/>
        </w:rPr>
        <w:t>　　4.6 全球主要厂商沥青质分散剂产品类型及应用</w:t>
      </w:r>
      <w:r>
        <w:rPr>
          <w:rFonts w:hint="eastAsia"/>
        </w:rPr>
        <w:br/>
      </w:r>
      <w:r>
        <w:rPr>
          <w:rFonts w:hint="eastAsia"/>
        </w:rPr>
        <w:t>　　4.7 沥青质分散剂行业集中度、竞争程度分析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沥青质分散剂行业集中度分析：2024年全球Top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全球沥青质分散剂第一梯队、第二梯队和第三梯队生产商（品牌）及市场份额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沥青质分散剂销量、收入、价格及毛利率（2020-2025）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不同产品类型沥青质分散剂分析</w:t>
      </w:r>
      <w:r>
        <w:rPr>
          <w:rFonts w:hint="eastAsia"/>
        </w:rPr>
        <w:br/>
      </w:r>
      <w:r>
        <w:rPr>
          <w:rFonts w:hint="eastAsia"/>
        </w:rPr>
        <w:t>　　6.1 全球不同产品类型沥青质分散剂销量（2020-2031）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全球不同产品类型沥青质分散剂销量及市场份额（2020-2025）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全球不同产品类型沥青质分散剂销量预测（2026-2031）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全球不同产品类型沥青质分散剂收入（2020-2031）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全球不同产品类型沥青质分散剂收入及市场份额（2020-2025）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全球不同产品类型沥青质分散剂收入预测（2026-2031）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全球不同产品类型沥青质分散剂价格走势（2020-2031）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不同应用沥青质分散剂分析</w:t>
      </w:r>
      <w:r>
        <w:rPr>
          <w:rFonts w:hint="eastAsia"/>
        </w:rPr>
        <w:br/>
      </w:r>
      <w:r>
        <w:rPr>
          <w:rFonts w:hint="eastAsia"/>
        </w:rPr>
        <w:t>　　7.1 全球不同应用沥青质分散剂销量（2020-2031）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全球不同应用沥青质分散剂销量及市场份额（2020-2025）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全球不同应用沥青质分散剂销量预测（2026-2031）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全球不同应用沥青质分散剂收入（2020-2031）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全球不同应用沥青质分散剂收入及市场份额（2020-2025）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全球不同应用沥青质分散剂收入预测（2026-2031）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全球不同应用沥青质分散剂价格走势（2020-2031）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沥青质分散剂产业链分析</w:t>
      </w:r>
      <w:r>
        <w:rPr>
          <w:rFonts w:hint="eastAsia"/>
        </w:rPr>
        <w:br/>
      </w:r>
      <w:r>
        <w:rPr>
          <w:rFonts w:hint="eastAsia"/>
        </w:rPr>
        <w:t>　　8.2 沥青质分散剂工艺制造技术分析</w:t>
      </w:r>
      <w:r>
        <w:rPr>
          <w:rFonts w:hint="eastAsia"/>
        </w:rPr>
        <w:br/>
      </w:r>
      <w:r>
        <w:rPr>
          <w:rFonts w:hint="eastAsia"/>
        </w:rPr>
        <w:t>　　8.3 沥青质分散剂产业上游供应分析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沥青质分散剂下游客户分析</w:t>
      </w:r>
      <w:r>
        <w:rPr>
          <w:rFonts w:hint="eastAsia"/>
        </w:rPr>
        <w:br/>
      </w:r>
      <w:r>
        <w:rPr>
          <w:rFonts w:hint="eastAsia"/>
        </w:rPr>
        <w:t>　　8.5 沥青质分散剂销售渠道分析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沥青质分散剂行业发展机遇及主要驱动因素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沥青质分散剂行业发展面临的风险</w:t>
      </w:r>
      <w:r>
        <w:rPr>
          <w:rFonts w:hint="eastAsia"/>
        </w:rPr>
        <w:br/>
      </w:r>
      <w:r>
        <w:rPr>
          <w:rFonts w:hint="eastAsia"/>
        </w:rPr>
        <w:t>　　9.3 沥青质分散剂行业政策分析</w:t>
      </w:r>
      <w:r>
        <w:rPr>
          <w:rFonts w:hint="eastAsia"/>
        </w:rPr>
        <w:br/>
      </w:r>
      <w:r>
        <w:rPr>
          <w:rFonts w:hint="eastAsia"/>
        </w:rPr>
        <w:t>　　9.4 沥青质分散剂中国企业SWOT分析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全球不同产品类型沥青质分散剂销售额增长（CAGR）趋势2020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沥青质分散剂行业目前发展现状</w:t>
      </w:r>
      <w:r>
        <w:rPr>
          <w:rFonts w:hint="eastAsia"/>
        </w:rPr>
        <w:br/>
      </w:r>
      <w:r>
        <w:rPr>
          <w:rFonts w:hint="eastAsia"/>
        </w:rPr>
        <w:t>　　表 4： 沥青质分散剂发展趋势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全球主要地区沥青质分散剂产量增速（CAGR）：（2020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全球主要地区沥青质分散剂产量（2020-2025）&amp;（千吨）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全球主要地区沥青质分散剂产量（2026-2031）&amp;（千吨）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全球主要地区沥青质分散剂产量市场份额（2020-2025）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全球主要地区沥青质分散剂产量（2026-2031）&amp;（千吨）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全球主要地区沥青质分散剂销售收入增速：（2020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全球主要地区沥青质分散剂销售收入（2020-2025）&amp;（百万美元）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全球主要地区沥青质分散剂销售收入市场份额（2020-2025）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全球主要地区沥青质分散剂收入（2026-2031）&amp;（百万美元）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全球主要地区沥青质分散剂收入市场份额（2026-2031）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全球主要地区沥青质分散剂销量（千吨）：2020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全球主要地区沥青质分散剂销量（2020-2025）&amp;（千吨）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全球主要地区沥青质分散剂销量市场份额（2020-2025）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全球主要地区沥青质分散剂销量（2026-2031）&amp;（千吨）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全球主要地区沥青质分散剂销量份额（2026-2031）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全球市场主要厂商沥青质分散剂产能（2024-2025）&amp;（千吨）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全球市场主要厂商沥青质分散剂销量（2020-2025）&amp;（千吨）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全球市场主要厂商沥青质分散剂销量市场份额（2020-2025）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全球市场主要厂商沥青质分散剂销售收入（2020-2025）&amp;（百万美元）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全球市场主要厂商沥青质分散剂销售收入市场份额（2020-2025）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全球市场主要厂商沥青质分散剂销售价格（2020-2025）&amp;（美元/吨）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2024年全球主要生产商沥青质分散剂收入排名（百万美元）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中国市场主要厂商沥青质分散剂销量（2020-2025）&amp;（千吨）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中国市场主要厂商沥青质分散剂销量市场份额（2020-2025）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中国市场主要厂商沥青质分散剂销售收入（2020-2025）&amp;（百万美元）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中国市场主要厂商沥青质分散剂销售收入市场份额（2020-2025）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2024年中国主要生产商沥青质分散剂收入排名（百万美元）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中国市场主要厂商沥青质分散剂销售价格（2020-2025）&amp;（美元/吨）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全球主要厂商沥青质分散剂总部及产地分布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全球主要厂商成立时间及沥青质分散剂商业化日期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全球主要厂商沥青质分散剂产品类型及应用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2024年全球沥青质分散剂主要厂商市场地位（第一梯队、第二梯队和第三梯队）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全球沥青质分散剂市场投资、并购等现状分析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沥青质分散剂生产基地、销售区域、竞争对手及市场地位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沥青质分散剂产品规格、参数及市场应用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沥青质分散剂销量（千吨）、收入（百万美元）、价格（美元/吨）及毛利率（2020-2025）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全球不同产品类型沥青质分散剂销量（2020-2025年）&amp;（千吨）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全球不同产品类型沥青质分散剂销量市场份额（2020-2025）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全球不同产品类型沥青质分散剂销量预测（2026-2031）&amp;（千吨）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全球市场不同产品类型沥青质分散剂销量市场份额预测（2026-2031）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全球不同产品类型沥青质分散剂收入（2020-2025年）&amp;（百万美元）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全球不同产品类型沥青质分散剂收入市场份额（2020-2025）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全球不同产品类型沥青质分散剂收入预测（2026-2031）&amp;（百万美元）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全球不同产品类型沥青质分散剂收入市场份额预测（2026-2031）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全球不同应用沥青质分散剂销量（2020-2025年）&amp;（千吨）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全球不同应用沥青质分散剂销量市场份额（2020-2025）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全球不同应用沥青质分散剂销量预测（2026-2031）&amp;（千吨）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全球市场不同应用沥青质分散剂销量市场份额预测（2026-2031）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全球不同应用沥青质分散剂收入（2020-2025年）&amp;（百万美元）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全球不同应用沥青质分散剂收入市场份额（2020-2025）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全球不同应用沥青质分散剂收入预测（2026-2031）&amp;（百万美元）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全球不同应用沥青质分散剂收入市场份额预测（2026-2031）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沥青质分散剂上游原料供应商及联系方式列表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沥青质分散剂典型客户列表</w:t>
      </w:r>
      <w:r>
        <w:rPr>
          <w:rFonts w:hint="eastAsia"/>
        </w:rPr>
        <w:br/>
      </w:r>
      <w:r>
        <w:rPr>
          <w:rFonts w:hint="eastAsia"/>
        </w:rPr>
        <w:t>　　表 106： 沥青质分散剂主要销售模式及销售渠道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沥青质分散剂行业发展机遇及主要驱动因素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沥青质分散剂行业发展面临的风险</w:t>
      </w:r>
      <w:r>
        <w:rPr>
          <w:rFonts w:hint="eastAsia"/>
        </w:rPr>
        <w:br/>
      </w:r>
      <w:r>
        <w:rPr>
          <w:rFonts w:hint="eastAsia"/>
        </w:rPr>
        <w:t>　　表 109： 沥青质分散剂行业政策分析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沥青质分散剂产品图片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全球不同产品类型沥青质分散剂销售额2020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全球不同产品类型沥青质分散剂市场份额2024 &amp; 2031</w:t>
      </w:r>
      <w:r>
        <w:rPr>
          <w:rFonts w:hint="eastAsia"/>
        </w:rPr>
        <w:br/>
      </w:r>
      <w:r>
        <w:rPr>
          <w:rFonts w:hint="eastAsia"/>
        </w:rPr>
        <w:t>　　图 4： 分散效率（%）：30产品图片</w:t>
      </w:r>
      <w:r>
        <w:rPr>
          <w:rFonts w:hint="eastAsia"/>
        </w:rPr>
        <w:br/>
      </w:r>
      <w:r>
        <w:rPr>
          <w:rFonts w:hint="eastAsia"/>
        </w:rPr>
        <w:t>　　图 5： 分散效率（%）：80-90产品图片</w:t>
      </w:r>
      <w:r>
        <w:rPr>
          <w:rFonts w:hint="eastAsia"/>
        </w:rPr>
        <w:br/>
      </w:r>
      <w:r>
        <w:rPr>
          <w:rFonts w:hint="eastAsia"/>
        </w:rPr>
        <w:t>　　图 6： 分散效率（%）：90-98产品图片</w:t>
      </w:r>
      <w:r>
        <w:rPr>
          <w:rFonts w:hint="eastAsia"/>
        </w:rPr>
        <w:br/>
      </w:r>
      <w:r>
        <w:rPr>
          <w:rFonts w:hint="eastAsia"/>
        </w:rPr>
        <w:t>　　图 7： 分散效率（%）：60-75产品图片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全球不同应用沥青质分散剂市场份额2024 &amp; 2031</w:t>
      </w:r>
      <w:r>
        <w:rPr>
          <w:rFonts w:hint="eastAsia"/>
        </w:rPr>
        <w:br/>
      </w:r>
      <w:r>
        <w:rPr>
          <w:rFonts w:hint="eastAsia"/>
        </w:rPr>
        <w:t>　　图 11： 油田开采</w:t>
      </w:r>
      <w:r>
        <w:rPr>
          <w:rFonts w:hint="eastAsia"/>
        </w:rPr>
        <w:br/>
      </w:r>
      <w:r>
        <w:rPr>
          <w:rFonts w:hint="eastAsia"/>
        </w:rPr>
        <w:t>　　图 12： 管道输送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全球沥青质分散剂产能、产量、产能利用率及发展趋势（2020-2031）&amp;（千吨）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全球沥青质分散剂产量、需求量及发展趋势（2020-2031）&amp;（千吨）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全球主要地区沥青质分散剂产量（2020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全球主要地区沥青质分散剂产量市场份额（2020-2031）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中国沥青质分散剂产能、产量、产能利用率及发展趋势（2020-2031）&amp;（千吨）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中国沥青质分散剂产量、市场需求量及发展趋势（2020-2031）&amp;（千吨）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全球沥青质分散剂市场销售额及增长率：（2020-2031）&amp;（百万美元）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全球市场沥青质分散剂市场规模：2020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全球市场沥青质分散剂销量及增长率（2020-2031）&amp;（千吨）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全球市场沥青质分散剂价格趋势（2020-2031）&amp;（美元/吨）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全球主要地区沥青质分散剂销售收入（2020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全球主要地区沥青质分散剂销售收入市场份额（2020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北美市场沥青质分散剂销量及增长率（2020-2031）&amp;（千吨）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北美市场沥青质分散剂收入及增长率（2020-2031）&amp;（百万美元）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欧洲市场沥青质分散剂销量及增长率（2020-2031）&amp;（千吨）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欧洲市场沥青质分散剂收入及增长率（2020-2031）&amp;（百万美元）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中国市场沥青质分散剂销量及增长率（2020-2031）&amp;（千吨）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中国市场沥青质分散剂收入及增长率（2020-2031）&amp;（百万美元）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日本市场沥青质分散剂销量及增长率（2020-2031）&amp;（千吨）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日本市场沥青质分散剂收入及增长率（2020-2031）&amp;（百万美元）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东南亚市场沥青质分散剂销量及增长率（2020-2031）&amp;（千吨）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东南亚市场沥青质分散剂收入及增长率（2020-2031）&amp;（百万美元）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印度市场沥青质分散剂销量及增长率（2020-2031）&amp;（千吨）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印度市场沥青质分散剂收入及增长率（2020-2031）&amp;（百万美元）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2024年全球市场主要厂商沥青质分散剂销量市场份额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2024年全球市场主要厂商沥青质分散剂收入市场份额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2024年中国市场主要厂商沥青质分散剂销量市场份额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2024年中国市场主要厂商沥青质分散剂收入市场份额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2024年全球前五大生产商沥青质分散剂市场份额</w:t>
      </w:r>
      <w:r>
        <w:rPr>
          <w:rFonts w:hint="eastAsia"/>
        </w:rPr>
        <w:br/>
      </w:r>
      <w:r>
        <w:rPr>
          <w:rFonts w:hint="eastAsia"/>
        </w:rPr>
        <w:t>　　图 43： 2024年全球沥青质分散剂第一梯队、第二梯队和第三梯队厂商及市场份额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全球不同产品类型沥青质分散剂价格走势（2020-2031）&amp;（美元/吨）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全球不同应用沥青质分散剂价格走势（2020-2031）&amp;（美元/吨）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沥青质分散剂产业链</w:t>
      </w:r>
      <w:r>
        <w:rPr>
          <w:rFonts w:hint="eastAsia"/>
        </w:rPr>
        <w:br/>
      </w:r>
      <w:r>
        <w:rPr>
          <w:rFonts w:hint="eastAsia"/>
        </w:rPr>
        <w:t>　　图 47： 沥青质分散剂中国企业SWOT分析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59bdd5a14481f" w:history="1">
        <w:r>
          <w:rPr>
            <w:rStyle w:val="Hyperlink"/>
          </w:rPr>
          <w:t>2025-2031年全球与中国沥青质分散剂行业研究及行业前景分析报告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59bdd5a14481f" w:history="1">
        <w:r>
          <w:rPr>
            <w:rStyle w:val="Hyperlink"/>
          </w:rPr>
          <w:t>https://www.20087.com/6/85/LiQingZhiFenSanJiFaZhanQianJing.html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fcc17d331483f" w:history="1">
      <w:r>
        <w:rPr>
          <w:rStyle w:val="Hyperlink"/>
        </w:rPr>
        <w:t>2025-2031年全球与中国沥青质分散剂行业研究及行业前景分析报告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iQingZhiFenSanJiFaZhanQianJing.html" TargetMode="External" Id="R44659bdd5a14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iQingZhiFenSanJiFaZhanQianJing.html" TargetMode="External" Id="R294fcc17d331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2025-08-17T07:38:00Z</dcterms:created>
  <dcterms:modified xsi:type="dcterms:W3CDTF">2025-08-17T08:38:00Z</dcterms:modified>
  <dc:subject>2025-2031年全球与中国沥青质分散剂行业研究及行业前景分析报告</dc:subject>
  <dc:title>2025-2031年全球与中国沥青质分散剂行业研究及行业前景分析报告</dc:title>
  <cp:keywords>2025-2031年全球与中国沥青质分散剂行业研究及行业前景分析报告</cp:keywords>
  <dc:description>2025-2031年全球与中国沥青质分散剂行业研究及行业前景分析报告</dc:description>
</cp:coreProperties>
</file>