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e1a27e204d3c" w:history="1">
              <w:r>
                <w:rPr>
                  <w:rStyle w:val="Hyperlink"/>
                </w:rPr>
                <w:t>2025-2031年中国油气管线工程建设行业现状深度调研与发展趋势分析报告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e1a27e204d3c" w:history="1">
              <w:r>
                <w:rPr>
                  <w:rStyle w:val="Hyperlink"/>
                </w:rPr>
                <w:t>2025-2031年中国油气管线工程建设行业现状深度调研与发展趋势分析报告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e1a27e204d3c" w:history="1">
                <w:r>
                  <w:rPr>
                    <w:rStyle w:val="Hyperlink"/>
                  </w:rPr>
                  <w:t>https://www.20087.com/6/05/YouQiGuanXianGongChengJianSheFaZhanQuShiYuCe.html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工程建设是能源基础设施建设的重要组成部分，近年来在全球范围内保持着较高的投资水平。随着油气资源的开发和国际贸易的增加，油气管线的建设需求持续增长。一方面，技术的进步使得长距离、大口径油气管线的建设和维护变得更加可行；另一方面，随着环境保护法规的加强，油气管线的建设更加注重生态保护和社会责任。此外，随着新能源的发展，油气管线也在逐渐融入多元化能源输送体系中。</w:t>
      </w:r>
      <w:r>
        <w:rPr>
          <w:rFonts w:hint="eastAsia"/>
        </w:rPr>
        <w:br/>
      </w:r>
      <w:r>
        <w:rPr>
          <w:rFonts w:hint="eastAsia"/>
        </w:rPr>
        <w:t>　　未来，油气管线工程建设将继续保持稳定增长。一方面，随着全球能源需求的增加，对于高效、可靠的油气输送系统的需求将持续增加；另一方面，随着可再生能源的发展，油气管线将更加注重与风能、太阳能等清洁能源的互补，构建更加灵活和多元化的能源输送网络。此外，随着智能技术的应用，油气管线的监控和维护将更加智能化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de1a27e204d3c" w:history="1">
        <w:r>
          <w:rPr>
            <w:rStyle w:val="Hyperlink"/>
          </w:rPr>
          <w:t>2025-2031年中国油气管线工程建设行业现状深度调研与发展趋势分析报告</w:t>
        </w:r>
      </w:hyperlink>
      <w:r>
        <w:rPr>
          <w:rFonts w:hint="eastAsia"/>
        </w:rPr>
        <w:t>》依托权威数据资源与长期市场监测，系统分析了油气管线工程建设行业的市场规模、市场需求及产业链结构，深入探讨了油气管线工程建设价格变动与细分市场特征。报告科学预测了油气管线工程建设市场前景及未来发展趋势，重点剖析了行业集中度、竞争格局及重点企业的市场地位，并通过SWOT分析揭示了油气管线工程建设行业机遇与潜在风险。报告为投资者及业内企业提供了全面的市场洞察与决策参考，助力把握油气管线工程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油气管线工程建设行业定义及分类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2020-2025年中国油气管线工程建设行业经济指标分析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油气管线工程建设行业政治法律环境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三、油气管线工程建设产业发展对社会发展的影响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全球油气管线工程发展现状与经验借鉴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北美油气管线工程市场分析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、美国油气管线业的建设特点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、美国油气管线建设规模分析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、美国油气管线代表项目分析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、美国油气管线建设规划分析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、加拿大油气管线业的建设特点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、加拿大油气管线建设规模分析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、加拿大油气管线代表项目分析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、加拿大油气管线建设规划分析</w:t>
      </w:r>
      <w:r>
        <w:rPr>
          <w:rFonts w:hint="eastAsia"/>
        </w:rPr>
        <w:br/>
      </w:r>
      <w:r>
        <w:rPr>
          <w:rFonts w:hint="eastAsia"/>
        </w:rPr>
        <w:t>　　第二节 欧洲和俄罗斯油气管线工程市场分析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一、欧洲油气管线工程建设与规划分析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、欧洲油气管线业的建设特点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、欧洲油气管线建设规模分析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、欧洲油气管线代表项目分析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、欧洲油气管线建设规划分析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二、俄罗斯油气管线工程建设与规划分析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 、俄罗斯油气管线业的建设特点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 、俄罗斯油气管线建设规模分析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 、俄罗斯油气管线代表项目分析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 、俄罗斯油气管线建设规划分析</w:t>
      </w:r>
      <w:r>
        <w:rPr>
          <w:rFonts w:hint="eastAsia"/>
        </w:rPr>
        <w:br/>
      </w:r>
      <w:r>
        <w:rPr>
          <w:rFonts w:hint="eastAsia"/>
        </w:rPr>
        <w:t>　　第三节 中东地区油气管线工程市场分析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一、中东地区油气管线业的建设特点</w:t>
      </w:r>
      <w:r>
        <w:rPr>
          <w:rFonts w:hint="eastAsia"/>
        </w:rPr>
        <w:br/>
      </w:r>
      <w:r>
        <w:rPr>
          <w:rFonts w:hint="eastAsia"/>
        </w:rPr>
        <w:t>　　　　二、中东地区油气管线建设规模分析</w:t>
      </w:r>
      <w:r>
        <w:rPr>
          <w:rFonts w:hint="eastAsia"/>
        </w:rPr>
        <w:br/>
      </w:r>
      <w:r>
        <w:rPr>
          <w:rFonts w:hint="eastAsia"/>
        </w:rPr>
        <w:t>　　　　三、中东地区油气管线代表项目分析</w:t>
      </w:r>
      <w:r>
        <w:rPr>
          <w:rFonts w:hint="eastAsia"/>
        </w:rPr>
        <w:br/>
      </w:r>
      <w:r>
        <w:rPr>
          <w:rFonts w:hint="eastAsia"/>
        </w:rPr>
        <w:t>　　　　四、中东地区油气管线建设规划分析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我国油气管线工程建设行业运行现状分析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我国油气管线工程建设行业发展状况分析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一、我国油气管线工程建设行业发展阶段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二、我国油气管线工程建设行业发展总体概况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三、我国油气管线工程建设行业发展特点分析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一、2020-2025年我国油气管线工程建设行业市场规模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　　　　1 、原油管道工程建设发展现状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2 、成品油管道工程建设发展现状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3 、天然气管道工程建设发展现状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三、2020-2025年中国油气管线工程建设企业发展分析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三、行业技术实力区域分布</w:t>
      </w:r>
      <w:r>
        <w:rPr>
          <w:rFonts w:hint="eastAsia"/>
        </w:rPr>
        <w:br/>
      </w:r>
      <w:r>
        <w:rPr>
          <w:rFonts w:hint="eastAsia"/>
        </w:rPr>
        <w:t>　　　　四、行业技术实力领先企业技术分析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五、行业目前最热门技术分析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六、未来技术发展方向分析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我国油气管线工程建设所属行业整体运行指标分析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2020-2025年中国油气管线工程建设所属行业总体规模分析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2020-2025年中国油气管线工程建设所属行业财务指标总体分析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油气管线工程管理体系与运营模式分析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国际油气管线工程管理模式与标准体系分析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一、油气管线管理体系分析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 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 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 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二、油气管线法规体系分析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三、油气管线标准体系分析</w:t>
      </w:r>
      <w:r>
        <w:rPr>
          <w:rFonts w:hint="eastAsia"/>
        </w:rPr>
        <w:br/>
      </w:r>
      <w:r>
        <w:rPr>
          <w:rFonts w:hint="eastAsia"/>
        </w:rPr>
        <w:t>　　　　　　1 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 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 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海外油气管线工程运营模式与案例分析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一、油气管线一体化运营模式</w:t>
      </w:r>
      <w:r>
        <w:rPr>
          <w:rFonts w:hint="eastAsia"/>
        </w:rPr>
        <w:br/>
      </w:r>
      <w:r>
        <w:rPr>
          <w:rFonts w:hint="eastAsia"/>
        </w:rPr>
        <w:t>　　　　　　1 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 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二、油气管线独立运营模式</w:t>
      </w:r>
      <w:r>
        <w:rPr>
          <w:rFonts w:hint="eastAsia"/>
        </w:rPr>
        <w:br/>
      </w:r>
      <w:r>
        <w:rPr>
          <w:rFonts w:hint="eastAsia"/>
        </w:rPr>
        <w:t>　　　　　　1 、独立运营模式分析</w:t>
      </w:r>
      <w:r>
        <w:rPr>
          <w:rFonts w:hint="eastAsia"/>
        </w:rPr>
        <w:br/>
      </w:r>
      <w:r>
        <w:rPr>
          <w:rFonts w:hint="eastAsia"/>
        </w:rPr>
        <w:t>　　　　　　2 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三、油气管线分段建设运营模式</w:t>
      </w:r>
      <w:r>
        <w:rPr>
          <w:rFonts w:hint="eastAsia"/>
        </w:rPr>
        <w:br/>
      </w:r>
      <w:r>
        <w:rPr>
          <w:rFonts w:hint="eastAsia"/>
        </w:rPr>
        <w:t>　　　　　　1 、分段合资模式分析</w:t>
      </w:r>
      <w:r>
        <w:rPr>
          <w:rFonts w:hint="eastAsia"/>
        </w:rPr>
        <w:br/>
      </w:r>
      <w:r>
        <w:rPr>
          <w:rFonts w:hint="eastAsia"/>
        </w:rPr>
        <w:t>　　　　　　2 、分段合作模式分析</w:t>
      </w:r>
      <w:r>
        <w:rPr>
          <w:rFonts w:hint="eastAsia"/>
        </w:rPr>
        <w:br/>
      </w:r>
      <w:r>
        <w:rPr>
          <w:rFonts w:hint="eastAsia"/>
        </w:rPr>
        <w:t>　　　　　　3 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中国油气管线工程建设市场需求与投资机会分析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 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 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 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 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 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 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 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 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 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2025-2031年油气管线工程建设行业竞争形势及策略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中国油气管线工程建设行业竞争格局综述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2020-2025年油气管线工程建设行业竞争格局分析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一、2020-2025年国内外油气管线工程建设竞争分析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二、2020-2025年我国油气管线工程建设市场竞争分析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三、2020-2025年我国油气管线工程建设市场集中度分析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四、2020-2025年国内主要油气管线工程建设企业动向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五、2020-2025年国内油气管线工程建设企业拟在建项目分析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油气管线工程建设市场竞争策略分析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油气管线工程建设行业领先企业经营形势分析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　　4 、企业管理模式分析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 、企业市场开发分析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三、陕西省天然气股份有限公司（002267）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、企业的发展战略</w:t>
      </w:r>
      <w:r>
        <w:rPr>
          <w:rFonts w:hint="eastAsia"/>
        </w:rPr>
        <w:br/>
      </w:r>
      <w:r>
        <w:rPr>
          <w:rFonts w:hint="eastAsia"/>
        </w:rPr>
        <w:t>　　　　　　3 、企业主要经营资产</w:t>
      </w:r>
      <w:r>
        <w:rPr>
          <w:rFonts w:hint="eastAsia"/>
        </w:rPr>
        <w:br/>
      </w:r>
      <w:r>
        <w:rPr>
          <w:rFonts w:hint="eastAsia"/>
        </w:rPr>
        <w:t>　　　　　　4 、企业覆盖区域分析</w:t>
      </w:r>
      <w:r>
        <w:rPr>
          <w:rFonts w:hint="eastAsia"/>
        </w:rPr>
        <w:br/>
      </w:r>
      <w:r>
        <w:rPr>
          <w:rFonts w:hint="eastAsia"/>
        </w:rPr>
        <w:t>　　　　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五、中国石油管道公司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一、四川成都金盾油气管线安装工程有限责任公司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二、胜利油田油气集输东兴建筑安装公司</w:t>
      </w:r>
      <w:r>
        <w:rPr>
          <w:rFonts w:hint="eastAsia"/>
        </w:rPr>
        <w:br/>
      </w:r>
      <w:r>
        <w:rPr>
          <w:rFonts w:hint="eastAsia"/>
        </w:rPr>
        <w:t>　　　　　　1 、企业发展规模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三、博思特石油天然气设备有限公司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四、四川天驰油气工程建设有限责任公司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</w:t>
      </w:r>
      <w:r>
        <w:rPr>
          <w:rFonts w:hint="eastAsia"/>
        </w:rPr>
        <w:br/>
      </w:r>
      <w:r>
        <w:rPr>
          <w:rFonts w:hint="eastAsia"/>
        </w:rPr>
        <w:t>　　　　　　3 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 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2025-2031年油气管线工程建设行业前景及趋势预测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2025-2031年油气管线工程建设市场发展前景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一、2025-2031年油气管线工程建设市场发展潜力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二、2025-2031年油气管线工程建设市场发展前景展望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三、中国油气管线工程建设行业市场规划</w:t>
      </w:r>
      <w:r>
        <w:rPr>
          <w:rFonts w:hint="eastAsia"/>
        </w:rPr>
        <w:br/>
      </w:r>
      <w:r>
        <w:rPr>
          <w:rFonts w:hint="eastAsia"/>
        </w:rPr>
        <w:t>　　第二节 2025-2031年油气管线工程建设市场发展趋势预测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 、从油气管线建设规模的角度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　　2 、从油气管线技术水平的角度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　　3 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二、2025-2031年油气管线工程建设市场规模预测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、油气管线工程建设行业营业收入预测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三、2025-2031年油气管线工程建设行业应用趋势预测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2025-2031年中国油气管线工程建设行业供需预测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一、2025-2031年中国油气管线工程建设行业供给预测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二、2025-2031年中国油气管线工程建设规模预测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三、2025-2031年中国油气管线工程建设投资规模预测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四、2025-2031年中国油气管线工程建设行业需求预测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五、2025-2031年中国油气管线工程建设行业供需平衡预测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中国油气管线工程行业发展建议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三、确保油气管线建设和运营的安全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2025-2031年油气管线工程建设行业投融资分析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 、BOT方式</w:t>
      </w:r>
      <w:r>
        <w:rPr>
          <w:rFonts w:hint="eastAsia"/>
        </w:rPr>
        <w:br/>
      </w:r>
      <w:r>
        <w:rPr>
          <w:rFonts w:hint="eastAsia"/>
        </w:rPr>
        <w:t>　　　　　　2 、TOT方式</w:t>
      </w:r>
      <w:r>
        <w:rPr>
          <w:rFonts w:hint="eastAsia"/>
        </w:rPr>
        <w:br/>
      </w:r>
      <w:r>
        <w:rPr>
          <w:rFonts w:hint="eastAsia"/>
        </w:rPr>
        <w:t>　　　　　　3 、ABS方式</w:t>
      </w:r>
      <w:r>
        <w:rPr>
          <w:rFonts w:hint="eastAsia"/>
        </w:rPr>
        <w:br/>
      </w:r>
      <w:r>
        <w:rPr>
          <w:rFonts w:hint="eastAsia"/>
        </w:rPr>
        <w:t>　　　　二、油气管线建设项目融资模式的实际运作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 、BOT方式的运作分析</w:t>
      </w:r>
      <w:r>
        <w:rPr>
          <w:rFonts w:hint="eastAsia"/>
        </w:rPr>
        <w:br/>
      </w:r>
      <w:r>
        <w:rPr>
          <w:rFonts w:hint="eastAsia"/>
        </w:rPr>
        <w:t>　　　　　　2 、TOT方式的运作分析</w:t>
      </w:r>
      <w:r>
        <w:rPr>
          <w:rFonts w:hint="eastAsia"/>
        </w:rPr>
        <w:br/>
      </w:r>
      <w:r>
        <w:rPr>
          <w:rFonts w:hint="eastAsia"/>
        </w:rPr>
        <w:t>　　　　　　3 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 、逆向选择及其治理</w:t>
      </w:r>
      <w:r>
        <w:rPr>
          <w:rFonts w:hint="eastAsia"/>
        </w:rPr>
        <w:br/>
      </w:r>
      <w:r>
        <w:rPr>
          <w:rFonts w:hint="eastAsia"/>
        </w:rPr>
        <w:t>　　　　　　2 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　　1 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 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 、风险评估方法在油气管线方面的应用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 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 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 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 、指数法</w:t>
      </w:r>
      <w:r>
        <w:rPr>
          <w:rFonts w:hint="eastAsia"/>
        </w:rPr>
        <w:br/>
      </w:r>
      <w:r>
        <w:rPr>
          <w:rFonts w:hint="eastAsia"/>
        </w:rPr>
        <w:t>　　　　四、油气管线工程建设风险评估建议</w:t>
      </w:r>
      <w:r>
        <w:rPr>
          <w:rFonts w:hint="eastAsia"/>
        </w:rPr>
        <w:br/>
      </w:r>
      <w:r>
        <w:rPr>
          <w:rFonts w:hint="eastAsia"/>
        </w:rPr>
        <w:t>　　　　　　1 、油气管线信息数据库的建立和完善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 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 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 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2025-2031年油气管线工程建设行业面临的困境及对策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2025年油气管线工程建设行业面临的困境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二、中小油气管线工程建设企业发展困境及策略分析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三、国内油气管线工程建设企业的出路分析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中国油气管线工程建设行业存在的问题及对策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中国油气管线工程建设市场发展面临的挑战与对策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对我国油气管线工程建设品牌的战略思考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一、油气管线工程建设品牌的重要性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二、油气管线工程建设实施品牌战略的意义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三、油气管线工程建设企业品牌的现状分析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五、油气管线工程建设品牌战略管理的策略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油气管线工程建设经营策略分析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二、油气管线工程建设市场创新策略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四、油气管线工程建设新产品差异化战略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油气管线工程建设行业投资战略研究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油气管线工程建设行业研究结论及建议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油气管线工程建设子行业研究结论及建议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[⋅中智⋅林⋅]油气管线工程建设行业发展建议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油气管线工程建设行业历程</w:t>
      </w:r>
      <w:r>
        <w:rPr>
          <w:rFonts w:hint="eastAsia"/>
        </w:rPr>
        <w:br/>
      </w:r>
      <w:r>
        <w:rPr>
          <w:rFonts w:hint="eastAsia"/>
        </w:rPr>
        <w:t>　　图表 油气管线工程建设行业生命周期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2020-2025年油气管线工程建设行业市场容量统计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e1a27e204d3c" w:history="1">
        <w:r>
          <w:rPr>
            <w:rStyle w:val="Hyperlink"/>
          </w:rPr>
          <w:t>2025-2031年中国油气管线工程建设行业现状深度调研与发展趋势分析报告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e1a27e204d3c" w:history="1">
        <w:r>
          <w:rPr>
            <w:rStyle w:val="Hyperlink"/>
          </w:rPr>
          <w:t>https://www.20087.com/6/05/YouQiGuanXianGongChengJianSheFaZhanQuShiYuCe.html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热点：油气田地面工程、油气管线工程建设包括哪些、高雄油气管线、油气管网建设、四川辛瑞油气工程建设有限公司、油气管线施工包括哪些内容、油气管线基本知识、油气管道施工方案、中国油气工程建设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d782ada84d8f" w:history="1">
      <w:r>
        <w:rPr>
          <w:rStyle w:val="Hyperlink"/>
        </w:rPr>
        <w:t>2025-2031年中国油气管线工程建设行业现状深度调研与发展趋势分析报告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QiGuanXianGongChengJianSheFaZhanQuShiYuCe.html" TargetMode="External" Id="Rbe3de1a27e2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QiGuanXianGongChengJianSheFaZhanQuShiYuCe.html" TargetMode="External" Id="Rc324d782ada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2025-04-24T05:16:00Z</dcterms:created>
  <dcterms:modified xsi:type="dcterms:W3CDTF">2025-04-24T06:16:00Z</dcterms:modified>
  <dc:subject>2025-2031年中国油气管线工程建设行业现状深度调研与发展趋势分析报告</dc:subject>
  <dc:title>2025-2031年中国油气管线工程建设行业现状深度调研与发展趋势分析报告</dc:title>
  <cp:keywords>2025-2031年中国油气管线工程建设行业现状深度调研与发展趋势分析报告</cp:keywords>
  <dc:description>2025-2031年中国油气管线工程建设行业现状深度调研与发展趋势分析报告</dc:description>
</cp:coreProperties>
</file>