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92f89a744bea" w:history="1">
              <w:r>
                <w:rPr>
                  <w:rStyle w:val="Hyperlink"/>
                </w:rPr>
                <w:t>中国胶体金纳米颗粒发展现状分析与市场前景报告（2026-2032年）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92f89a744bea" w:history="1">
              <w:r>
                <w:rPr>
                  <w:rStyle w:val="Hyperlink"/>
                </w:rPr>
                <w:t>中国胶体金纳米颗粒发展现状分析与市场前景报告（2026-2032年）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e92f89a744bea" w:history="1">
                <w:r>
                  <w:rPr>
                    <w:rStyle w:val="Hyperlink"/>
                  </w:rPr>
                  <w:t>https://www.20087.com/6/05/JiaoTiJinNaMiKeLiDeFaZhanQianJing.html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金纳米颗粒是由纳米级金粒子稳定分散于水相形成的胶体体系，凭借优异的光学特性（表面等离子共振）、生物相容性及易于表面修饰能力，广泛应用于体外诊断（如免疫层析试纸条）、生物传感及光热治疗领域。胶体金纳米颗粒强调粒径均一性（CV&lt;5%）、高稳定性及抗体偶联效率，部分高端试剂采用核壳结构调控吸收峰。然而，大规模生产中批次间重现性仍是挑战；长期储存易发生聚集，影响检测灵敏度。此外，缺乏统一的表征标准，不同厂商产品性能难以横向比较，制约试剂开发效率。</w:t>
      </w:r>
      <w:r>
        <w:rPr>
          <w:rFonts w:hint="eastAsia"/>
        </w:rPr>
        <w:br/>
      </w:r>
      <w:r>
        <w:rPr>
          <w:rFonts w:hint="eastAsia"/>
        </w:rPr>
        <w:t>　　未来，胶体金纳米颗粒将向多功能集成、精准合成与临床转化深化。磁-金复合颗粒可实现分离与检测一体化；微流控平台将实现单分散颗粒的连续化制备。在POCT（即时检测）普及背景下，颗粒将适配多重检测（如流感+新冠+RSV联检）需求。长远看，若能推动ISO/TS 21367等纳米材料表征标准落地，并建立临床级GMP生产规范，胶体金纳米颗粒将在精准诊断与个体化医疗中，从关键试剂升级为可规模化、标准化的诊断平台基石。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e92f89a744bea" w:history="1">
        <w:r>
          <w:rPr>
            <w:rStyle w:val="Hyperlink"/>
          </w:rPr>
          <w:t>中国胶体金纳米颗粒发展现状分析与市场前景报告（2026-2032年）</w:t>
        </w:r>
      </w:hyperlink>
      <w:r>
        <w:rPr>
          <w:rFonts w:hint="eastAsia"/>
        </w:rPr>
        <w:t>》系统分析了我国胶体金纳米颗粒行业的市场规模、竞争格局及技术发展现状，梳理了产业链结构和重点企业表现。报告基于胶体金纳米颗粒行业发展轨迹，结合政策环境与胶体金纳米颗粒市场需求变化，研判了胶体金纳米颗粒行业未来发展趋势与技术演进方向，客观评估了胶体金纳米颗粒市场机遇与潜在风险。报告为投资者和从业者提供了专业的市场参考，有助于把握胶体金纳米颗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胶体金纳米颗粒市场概述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按照不同产品类型，胶体金纳米颗粒主要可以分为如下几个类别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中国不同产品类型胶体金纳米颗粒增长趋势2021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水溶性金纳米颗粒</w:t>
      </w:r>
      <w:r>
        <w:rPr>
          <w:rFonts w:hint="eastAsia"/>
        </w:rPr>
        <w:br/>
      </w:r>
      <w:r>
        <w:rPr>
          <w:rFonts w:hint="eastAsia"/>
        </w:rPr>
        <w:t>　　　　1.2.3 油溶性金纳米颗粒</w:t>
      </w:r>
      <w:r>
        <w:rPr>
          <w:rFonts w:hint="eastAsia"/>
        </w:rPr>
        <w:br/>
      </w:r>
      <w:r>
        <w:rPr>
          <w:rFonts w:hint="eastAsia"/>
        </w:rPr>
        <w:t>　　　　1.2.4 两相可溶性金纳米颗粒</w:t>
      </w:r>
      <w:r>
        <w:rPr>
          <w:rFonts w:hint="eastAsia"/>
        </w:rPr>
        <w:br/>
      </w:r>
      <w:r>
        <w:rPr>
          <w:rFonts w:hint="eastAsia"/>
        </w:rPr>
        <w:t>　　1.3 按照不同粒径，胶体金纳米颗粒主要可以分为如下几个类别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中国不同粒径胶体金纳米颗粒增长趋势2021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1-5nm</w:t>
      </w:r>
      <w:r>
        <w:rPr>
          <w:rFonts w:hint="eastAsia"/>
        </w:rPr>
        <w:br/>
      </w:r>
      <w:r>
        <w:rPr>
          <w:rFonts w:hint="eastAsia"/>
        </w:rPr>
        <w:t>　　　　1.3.3 10-80nm</w:t>
      </w:r>
      <w:r>
        <w:rPr>
          <w:rFonts w:hint="eastAsia"/>
        </w:rPr>
        <w:br/>
      </w:r>
      <w:r>
        <w:rPr>
          <w:rFonts w:hint="eastAsia"/>
        </w:rPr>
        <w:t>　　　　1.3.4 ＞80nm</w:t>
      </w:r>
      <w:r>
        <w:rPr>
          <w:rFonts w:hint="eastAsia"/>
        </w:rPr>
        <w:br/>
      </w:r>
      <w:r>
        <w:rPr>
          <w:rFonts w:hint="eastAsia"/>
        </w:rPr>
        <w:t>　　1.4 按照不同规格标准，胶体金纳米颗粒主要可以分为如下几个类别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中国不同规格标准胶体金纳米颗粒增长趋势2021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体外诊断级（IVD 级）</w:t>
      </w:r>
      <w:r>
        <w:rPr>
          <w:rFonts w:hint="eastAsia"/>
        </w:rPr>
        <w:br/>
      </w:r>
      <w:r>
        <w:rPr>
          <w:rFonts w:hint="eastAsia"/>
        </w:rPr>
        <w:t>　　　　1.4.3 研究试剂级</w:t>
      </w:r>
      <w:r>
        <w:rPr>
          <w:rFonts w:hint="eastAsia"/>
        </w:rPr>
        <w:br/>
      </w:r>
      <w:r>
        <w:rPr>
          <w:rFonts w:hint="eastAsia"/>
        </w:rPr>
        <w:t>　　　　1.4.4 光学级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从不同应用，胶体金纳米颗粒主要包括如下几个方面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中国不同应用胶体金纳米颗粒增长趋势2021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中国胶体金纳米颗粒发展现状及未来趋势（2021-2032）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中国市场胶体金纳米颗粒收入及增长率（2021-2032）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中国市场胶体金纳米颗粒销量及增长率（2021-2032）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中国市场主要胶体金纳米颗粒厂商分析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中国市场主要厂商胶体金纳米颗粒销量及市场占有率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中国市场主要厂商胶体金纳米颗粒销量（2021-2026）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中国市场主要厂商胶体金纳米颗粒销量市场份额（2021-2026）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中国市场主要厂商胶体金纳米颗粒收入及市场占有率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中国市场主要厂商胶体金纳米颗粒收入（2021-2026）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中国市场主要厂商胶体金纳米颗粒收入市场份额（2021-2026）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2025年中国市场主要厂商胶体金纳米颗粒收入排名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中国市场主要厂商胶体金纳米颗粒价格（2021-2026）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中国市场主要厂商胶体金纳米颗粒总部及产地分布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中国市场主要厂商成立时间及胶体金纳米颗粒商业化日期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中国市场主要厂商胶体金纳米颗粒产品类型及应用</w:t>
      </w:r>
      <w:r>
        <w:rPr>
          <w:rFonts w:hint="eastAsia"/>
        </w:rPr>
        <w:br/>
      </w:r>
      <w:r>
        <w:rPr>
          <w:rFonts w:hint="eastAsia"/>
        </w:rPr>
        <w:t>　　2.7 胶体金纳米颗粒行业集中度、竞争程度分析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胶体金纳米颗粒行业集中度分析：2025年中国Top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中国市场胶体金纳米颗粒第一梯队、第二梯队和第三梯队厂商（品牌）及2025年市场份额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重点企业（12）在中国市场胶体金纳米颗粒销量、收入、价格及毛利率（2021-2026）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不同产品类型胶体金纳米颗粒分析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中国市场不同产品类型胶体金纳米颗粒销量（2021-2032）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中国市场不同产品类型胶体金纳米颗粒销量及市场份额（2021-2026）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中国市场不同产品类型胶体金纳米颗粒销量预测（2027-2032）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中国市场不同产品类型胶体金纳米颗粒规模（2021-2032）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中国市场不同产品类型胶体金纳米颗粒规模及市场份额（2021-2026）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中国市场不同产品类型胶体金纳米颗粒规模预测（2027-2032）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中国市场不同产品类型胶体金纳米颗粒价格走势（2021-2032）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不同应用胶体金纳米颗粒分析</w:t>
      </w:r>
      <w:r>
        <w:rPr>
          <w:rFonts w:hint="eastAsia"/>
        </w:rPr>
        <w:br/>
      </w:r>
      <w:r>
        <w:rPr>
          <w:rFonts w:hint="eastAsia"/>
        </w:rPr>
        <w:t>　　5.1 中国市场不同应用胶体金纳米颗粒销量（2021-2032）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中国市场不同应用胶体金纳米颗粒销量及市场份额（2021-2026）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中国市场不同应用胶体金纳米颗粒销量预测（2027-2032）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中国市场不同应用胶体金纳米颗粒规模（2021-2032）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中国市场不同应用胶体金纳米颗粒规模及市场份额（2021-2026）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中国市场不同应用胶体金纳米颗粒规模预测（2027-2032）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中国市场不同应用胶体金纳米颗粒价格走势（2021-2032）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胶体金纳米颗粒行业发展分析---发展趋势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胶体金纳米颗粒行业发展分析---厂商壁垒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胶体金纳米颗粒行业发展分析---驱动因素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胶体金纳米颗粒行业发展分析---制约因素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胶体金纳米颗粒中国企业SWOT分析</w:t>
      </w:r>
      <w:r>
        <w:rPr>
          <w:rFonts w:hint="eastAsia"/>
        </w:rPr>
        <w:br/>
      </w:r>
      <w:r>
        <w:rPr>
          <w:rFonts w:hint="eastAsia"/>
        </w:rPr>
        <w:t>　　6.6 胶体金纳米颗粒行业发展分析---行业政策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胶体金纳米颗粒行业产业链简介</w:t>
      </w:r>
      <w:r>
        <w:rPr>
          <w:rFonts w:hint="eastAsia"/>
        </w:rPr>
        <w:br/>
      </w:r>
      <w:r>
        <w:rPr>
          <w:rFonts w:hint="eastAsia"/>
        </w:rPr>
        <w:t>　　7.2 胶体金纳米颗粒产业链分析-上游</w:t>
      </w:r>
      <w:r>
        <w:rPr>
          <w:rFonts w:hint="eastAsia"/>
        </w:rPr>
        <w:br/>
      </w:r>
      <w:r>
        <w:rPr>
          <w:rFonts w:hint="eastAsia"/>
        </w:rPr>
        <w:t>　　7.3 胶体金纳米颗粒产业链分析-中游</w:t>
      </w:r>
      <w:r>
        <w:rPr>
          <w:rFonts w:hint="eastAsia"/>
        </w:rPr>
        <w:br/>
      </w:r>
      <w:r>
        <w:rPr>
          <w:rFonts w:hint="eastAsia"/>
        </w:rPr>
        <w:t>　　7.4 胶体金纳米颗粒产业链分析-下游</w:t>
      </w:r>
      <w:r>
        <w:rPr>
          <w:rFonts w:hint="eastAsia"/>
        </w:rPr>
        <w:br/>
      </w:r>
      <w:r>
        <w:rPr>
          <w:rFonts w:hint="eastAsia"/>
        </w:rPr>
        <w:t>　　7.5 胶体金纳米颗粒行业采购模式</w:t>
      </w:r>
      <w:r>
        <w:rPr>
          <w:rFonts w:hint="eastAsia"/>
        </w:rPr>
        <w:br/>
      </w:r>
      <w:r>
        <w:rPr>
          <w:rFonts w:hint="eastAsia"/>
        </w:rPr>
        <w:t>　　7.6 胶体金纳米颗粒行业生产模式</w:t>
      </w:r>
      <w:r>
        <w:rPr>
          <w:rFonts w:hint="eastAsia"/>
        </w:rPr>
        <w:br/>
      </w:r>
      <w:r>
        <w:rPr>
          <w:rFonts w:hint="eastAsia"/>
        </w:rPr>
        <w:t>　　7.7 胶体金纳米颗粒行业销售模式及销售渠道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中国本土胶体金纳米颗粒产能、产量分析</w:t>
      </w:r>
      <w:r>
        <w:rPr>
          <w:rFonts w:hint="eastAsia"/>
        </w:rPr>
        <w:br/>
      </w:r>
      <w:r>
        <w:rPr>
          <w:rFonts w:hint="eastAsia"/>
        </w:rPr>
        <w:t>　　8.1 中国胶体金纳米颗粒供需现状及预测（2021-2032）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中国胶体金纳米颗粒产能、产量、产能利用率及发展趋势（2021-2032）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中国胶体金纳米颗粒产量、市场需求量及发展趋势（2021-2032）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中国胶体金纳米颗粒进出口分析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中国市场胶体金纳米颗粒主要进口来源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中国市场胶体金纳米颗粒主要出口目的地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不同产品类型胶体金纳米颗粒市场规模2021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不同粒径胶体金纳米颗粒市场规模2021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不同规格标准胶体金纳米颗粒市场规模2021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不同应用胶体金纳米颗粒市场规模2021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中国市场主要厂商胶体金纳米颗粒销量（2021-2026）&amp;（千克）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中国市场主要厂商胶体金纳米颗粒销量市场份额（2021-2026）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中国市场主要厂商胶体金纳米颗粒收入（2021-2026）&amp;（万元）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中国市场主要厂商胶体金纳米颗粒收入份额（2021-2026）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2025年中国主要生产商胶体金纳米颗粒收入排名（万元）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中国市场主要厂商胶体金纳米颗粒价格（2021-2026）&amp;（元/克）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11： 中国市场主要厂商胶体金纳米颗粒总部及产地分布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中国市场主要厂商成立时间及胶体金纳米颗粒商业化日期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中国市场主要厂商胶体金纳米颗粒产品类型及应用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2025年中国市场胶体金纳米颗粒主要厂商市场地位（第一梯队、第二梯队和第三梯队）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胶体金纳米颗粒市场投资、并购等现状分析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胶体金纳米颗粒生产基地、总部、竞争对手及市场地位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胶体金纳米颗粒产品规格、参数及市场应用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胶体金纳米颗粒销量（千克）、收入（万元）、价格（元/克）及毛利率（2021-2026）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中国市场不同产品类型胶体金纳米颗粒销量（2021-2026）&amp;（千克）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中国市场不同产品类型胶体金纳米颗粒销量市场份额（2021-2026）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中国市场不同产品类型胶体金纳米颗粒销量预测（2027-2032）&amp;（千克）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中国市场不同产品类型胶体金纳米颗粒销量市场份额预测（2027-2032）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中国市场不同产品类型胶体金纳米颗粒规模（2021-2026）&amp;（万元）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中国市场不同产品类型胶体金纳米颗粒规模市场份额（2021-2026）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中国市场不同产品类型胶体金纳米颗粒规模预测（2027-2032）&amp;（万元）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中国市场不同产品类型胶体金纳米颗粒规模市场份额预测（2027-2032）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中国市场不同应用胶体金纳米颗粒销量（2021-2026）&amp;（千克）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中国市场不同应用胶体金纳米颗粒销量市场份额（2021-2026）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中国市场不同应用胶体金纳米颗粒销量预测（2027-2032）&amp;（千克）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中国市场不同应用胶体金纳米颗粒销量市场份额预测（2027-2032）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中国市场不同应用胶体金纳米颗粒规模（2021-2026）&amp;（万元）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中国市场不同应用胶体金纳米颗粒规模市场份额（2021-2026）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中国市场不同应用胶体金纳米颗粒规模预测（2027-2032）&amp;（万元）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中国市场不同应用胶体金纳米颗粒规模市场份额预测（2027-2032）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胶体金纳米颗粒行业发展分析---发展趋势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胶体金纳米颗粒行业发展分析---厂商壁垒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胶体金纳米颗粒行业发展分析---驱动因素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胶体金纳米颗粒行业发展分析---制约因素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胶体金纳米颗粒行业相关重点政策一览</w:t>
      </w:r>
      <w:r>
        <w:rPr>
          <w:rFonts w:hint="eastAsia"/>
        </w:rPr>
        <w:br/>
      </w:r>
      <w:r>
        <w:rPr>
          <w:rFonts w:hint="eastAsia"/>
        </w:rPr>
        <w:t>　　表 97： 胶体金纳米颗粒行业供应链分析</w:t>
      </w:r>
      <w:r>
        <w:rPr>
          <w:rFonts w:hint="eastAsia"/>
        </w:rPr>
        <w:br/>
      </w:r>
      <w:r>
        <w:rPr>
          <w:rFonts w:hint="eastAsia"/>
        </w:rPr>
        <w:t>　　表 98： 胶体金纳米颗粒上游原料供应商</w:t>
      </w:r>
      <w:r>
        <w:rPr>
          <w:rFonts w:hint="eastAsia"/>
        </w:rPr>
        <w:br/>
      </w:r>
      <w:r>
        <w:rPr>
          <w:rFonts w:hint="eastAsia"/>
        </w:rPr>
        <w:t>　　表 99： 胶体金纳米颗粒行业主要下游客户</w:t>
      </w:r>
      <w:r>
        <w:rPr>
          <w:rFonts w:hint="eastAsia"/>
        </w:rPr>
        <w:br/>
      </w:r>
      <w:r>
        <w:rPr>
          <w:rFonts w:hint="eastAsia"/>
        </w:rPr>
        <w:t>　　表 100： 胶体金纳米颗粒典型经销商</w:t>
      </w:r>
      <w:r>
        <w:rPr>
          <w:rFonts w:hint="eastAsia"/>
        </w:rPr>
        <w:br/>
      </w:r>
      <w:r>
        <w:rPr>
          <w:rFonts w:hint="eastAsia"/>
        </w:rPr>
        <w:t>　　表 101： 中国胶体金纳米颗粒产量、销量、进口量及出口量（2021-2026）&amp;（千克）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中国胶体金纳米颗粒产量、销量、进口量及出口量预测（2027-2032）&amp;（千克）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103： 中国市场胶体金纳米颗粒主要进口来源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中国市场胶体金纳米颗粒主要出口目的地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胶体金纳米颗粒产品图片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中国不同产品类型胶体金纳米颗粒市场规模市场份额2025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水溶性金纳米颗粒产品图片</w:t>
      </w:r>
      <w:r>
        <w:rPr>
          <w:rFonts w:hint="eastAsia"/>
        </w:rPr>
        <w:br/>
      </w:r>
      <w:r>
        <w:rPr>
          <w:rFonts w:hint="eastAsia"/>
        </w:rPr>
        <w:t>　　图 4： 油溶性金纳米颗粒产品图片</w:t>
      </w:r>
      <w:r>
        <w:rPr>
          <w:rFonts w:hint="eastAsia"/>
        </w:rPr>
        <w:br/>
      </w:r>
      <w:r>
        <w:rPr>
          <w:rFonts w:hint="eastAsia"/>
        </w:rPr>
        <w:t>　　图 5： 两相可溶性金纳米颗粒产品图片</w:t>
      </w:r>
      <w:r>
        <w:rPr>
          <w:rFonts w:hint="eastAsia"/>
        </w:rPr>
        <w:br/>
      </w:r>
      <w:r>
        <w:rPr>
          <w:rFonts w:hint="eastAsia"/>
        </w:rPr>
        <w:t>　　图 6： 中国不同粒径胶体金纳米颗粒市场规模市场份额2025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1-5nm产品图片</w:t>
      </w:r>
      <w:r>
        <w:rPr>
          <w:rFonts w:hint="eastAsia"/>
        </w:rPr>
        <w:br/>
      </w:r>
      <w:r>
        <w:rPr>
          <w:rFonts w:hint="eastAsia"/>
        </w:rPr>
        <w:t>　　图 8： 10-80nm产品图片</w:t>
      </w:r>
      <w:r>
        <w:rPr>
          <w:rFonts w:hint="eastAsia"/>
        </w:rPr>
        <w:br/>
      </w:r>
      <w:r>
        <w:rPr>
          <w:rFonts w:hint="eastAsia"/>
        </w:rPr>
        <w:t>　　图 9： ＞80nm产品图片</w:t>
      </w:r>
      <w:r>
        <w:rPr>
          <w:rFonts w:hint="eastAsia"/>
        </w:rPr>
        <w:br/>
      </w:r>
      <w:r>
        <w:rPr>
          <w:rFonts w:hint="eastAsia"/>
        </w:rPr>
        <w:t>　　图 10： 中国不同规格标准胶体金纳米颗粒市场规模市场份额2025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体外诊断级（IVD 级）产品图片</w:t>
      </w:r>
      <w:r>
        <w:rPr>
          <w:rFonts w:hint="eastAsia"/>
        </w:rPr>
        <w:br/>
      </w:r>
      <w:r>
        <w:rPr>
          <w:rFonts w:hint="eastAsia"/>
        </w:rPr>
        <w:t>　　图 12： 研究试剂级产品图片</w:t>
      </w:r>
      <w:r>
        <w:rPr>
          <w:rFonts w:hint="eastAsia"/>
        </w:rPr>
        <w:br/>
      </w:r>
      <w:r>
        <w:rPr>
          <w:rFonts w:hint="eastAsia"/>
        </w:rPr>
        <w:t>　　图 13： 光学级产品图片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中国不同应用胶体金纳米颗粒市场份额2025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16： 生命科学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中国市场胶体金纳米颗粒市场规模，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中国市场胶体金纳米颗粒收入及增长率（2021-2032）&amp;（万元）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中国市场胶体金纳米颗粒销量及增长率（2021-2032）&amp;（千克）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2025年中国市场主要厂商胶体金纳米颗粒销量市场份额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2025年中国市场主要厂商胶体金纳米颗粒收入市场份额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2025年中国市场前五大厂商胶体金纳米颗粒市场份额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2025年中国市场胶体金纳米颗粒第一梯队、第二梯队和第三梯队厂商（品牌）及市场份额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中国市场不同产品类型胶体金纳米颗粒价格走势（2021-2032）&amp;（元/克）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27： 中国市场不同应用胶体金纳米颗粒价格走势（2021-2032）&amp;（元/克）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28： 胶体金纳米颗粒中国企业SWOT分析</w:t>
      </w:r>
      <w:r>
        <w:rPr>
          <w:rFonts w:hint="eastAsia"/>
        </w:rPr>
        <w:br/>
      </w:r>
      <w:r>
        <w:rPr>
          <w:rFonts w:hint="eastAsia"/>
        </w:rPr>
        <w:t>　　图 29： 胶体金纳米颗粒产业链</w:t>
      </w:r>
      <w:r>
        <w:rPr>
          <w:rFonts w:hint="eastAsia"/>
        </w:rPr>
        <w:br/>
      </w:r>
      <w:r>
        <w:rPr>
          <w:rFonts w:hint="eastAsia"/>
        </w:rPr>
        <w:t>　　图 30： 胶体金纳米颗粒行业采购模式分析</w:t>
      </w:r>
      <w:r>
        <w:rPr>
          <w:rFonts w:hint="eastAsia"/>
        </w:rPr>
        <w:br/>
      </w:r>
      <w:r>
        <w:rPr>
          <w:rFonts w:hint="eastAsia"/>
        </w:rPr>
        <w:t>　　图 31： 胶体金纳米颗粒行业生产模式分析</w:t>
      </w:r>
      <w:r>
        <w:rPr>
          <w:rFonts w:hint="eastAsia"/>
        </w:rPr>
        <w:br/>
      </w:r>
      <w:r>
        <w:rPr>
          <w:rFonts w:hint="eastAsia"/>
        </w:rPr>
        <w:t>　　图 32： 胶体金纳米颗粒行业销售模式分析</w:t>
      </w:r>
      <w:r>
        <w:rPr>
          <w:rFonts w:hint="eastAsia"/>
        </w:rPr>
        <w:br/>
      </w:r>
      <w:r>
        <w:rPr>
          <w:rFonts w:hint="eastAsia"/>
        </w:rPr>
        <w:t>　　图 33： 中国胶体金纳米颗粒产能、产量、产能利用率及发展趋势（2021-2032）&amp;（千克）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中国胶体金纳米颗粒产量、市场需求量及发展趋势（2021-2032）&amp;（千克）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92f89a744bea" w:history="1">
        <w:r>
          <w:rPr>
            <w:rStyle w:val="Hyperlink"/>
          </w:rPr>
          <w:t>中国胶体金纳米颗粒发展现状分析与市场前景报告（2026-2032年）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e92f89a744bea" w:history="1">
        <w:r>
          <w:rPr>
            <w:rStyle w:val="Hyperlink"/>
          </w:rPr>
          <w:t>https://www.20087.com/6/05/JiaoTiJinNaMiKeLiDeFaZhanQianJing.html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热点：二氧化钛纳米颗粒、胶体金纳米颗粒的作用、银纳米颗粒、胶体金纳米颗粒厂家、纳米颗粒的作用与功效、纳米金和胶体金、纳米金和胶体金是一个概念吗、胶体纳米范围、纳米胶囊起什么作用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1c3394ab4d60" w:history="1">
      <w:r>
        <w:rPr>
          <w:rStyle w:val="Hyperlink"/>
        </w:rPr>
        <w:t>中国胶体金纳米颗粒发展现状分析与市场前景报告（2026-2032年）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oTiJinNaMiKeLiDeFaZhanQianJing.html" TargetMode="External" Id="R18be92f89a7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oTiJinNaMiKeLiDeFaZhanQianJing.html" TargetMode="External" Id="R35b31c3394a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2026-01-17T01:01:51Z</dcterms:created>
  <dcterms:modified xsi:type="dcterms:W3CDTF">2026-01-17T02:01:51Z</dcterms:modified>
  <dc:subject>中国胶体金纳米颗粒发展现状分析与市场前景报告（2026-2032年）</dc:subject>
  <dc:title>中国胶体金纳米颗粒发展现状分析与市场前景报告（2026-2032年）</dc:title>
  <cp:keywords>中国胶体金纳米颗粒发展现状分析与市场前景报告（2026-2032年）</cp:keywords>
  <dc:description>中国胶体金纳米颗粒发展现状分析与市场前景报告（2026-2032年）</dc:description>
</cp:coreProperties>
</file>