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ceb19cde74d83" w:history="1">
              <w:r>
                <w:rPr>
                  <w:rStyle w:val="Hyperlink"/>
                </w:rPr>
                <w:t>2026-2032年全球与中国速干胶行业现状及发展前景预测报告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ceb19cde74d83" w:history="1">
              <w:r>
                <w:rPr>
                  <w:rStyle w:val="Hyperlink"/>
                </w:rPr>
                <w:t>2026-2032年全球与中国速干胶行业现状及发展前景预测报告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ceb19cde74d83" w:history="1">
                <w:r>
                  <w:rPr>
                    <w:rStyle w:val="Hyperlink"/>
                  </w:rPr>
                  <w:t>https://www.20087.com/6/15/SuGanJiaoShiChangQianJingFenXi.html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干胶（氰基丙烯酸酯胶粘剂）是一种在常温下接触微量水分即可快速固化的高性能粘合剂，广泛应用于电子组装、医疗器械、汽车零部件及日常修补场景，以高强度、透明性及操作便捷性著称。当前高端产品通过增韧改性（如橡胶颗粒、热塑性树脂）提升抗冲击性，并开发低白化、低气味及耐高温型号以适配精密制造需求。在消费电子小型化与医疗一次性器械增长驱动下，对胶粘剂生物相容性、固化速度可控性及残留单体含量控制提出更高要求。然而，速干胶普遍存在脆性大、耐湿热老化性差及对非极性材料（如PP、PE）粘接困难等局限。</w:t>
      </w:r>
      <w:r>
        <w:rPr>
          <w:rFonts w:hint="eastAsia"/>
        </w:rPr>
        <w:br/>
      </w:r>
      <w:r>
        <w:rPr>
          <w:rFonts w:hint="eastAsia"/>
        </w:rPr>
        <w:t>　　未来，速干胶将向多功能复合、绿色配方与精准固化方向突破。纳米填料（如石墨烯、二氧化硅）将协同提升强度与韧性；生物基氰基丙烯酸酯单体将降低环境足迹。在应用端，光引发或热触发延迟固化技术将支持复杂结构装配；微胶囊化技术可实现按需释放与延长适用期。同时，胶粘剂将集成导电、导热或抗菌功能，拓展至柔性电子与可穿戴设备领域。随着先进制造对连接可靠性要求跃升，速干胶将从“通用快修胶”升级为面向高附加值产业的智能粘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ceb19cde74d83" w:history="1">
        <w:r>
          <w:rPr>
            <w:rStyle w:val="Hyperlink"/>
          </w:rPr>
          <w:t>2026-2032年全球与中国速干胶行业现状及发展前景预测报告</w:t>
        </w:r>
      </w:hyperlink>
      <w:r>
        <w:rPr>
          <w:rFonts w:hint="eastAsia"/>
        </w:rPr>
        <w:t>》基于国家统计局及速干胶行业协会的权威数据，全面调研了速干胶行业的市场规模、市场需求、产业链结构及价格变动，并对速干胶细分市场进行了深入分析。报告详细剖析了速干胶市场竞争格局，重点关注品牌影响力及重点企业的运营表现，同时科学预测了速干胶市场前景与发展趋势，识别了行业潜在的风险与机遇。通过专业、科学的研究方法，报告为速干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中国速干胶概述</w:t>
      </w:r>
      <w:r>
        <w:rPr>
          <w:rFonts w:hint="eastAsia"/>
        </w:rPr>
        <w:br/>
      </w:r>
      <w:r>
        <w:rPr>
          <w:rFonts w:hint="eastAsia"/>
        </w:rPr>
        <w:t>　　第一节 速干胶行业定义</w:t>
      </w:r>
      <w:r>
        <w:rPr>
          <w:rFonts w:hint="eastAsia"/>
        </w:rPr>
        <w:br/>
      </w:r>
      <w:r>
        <w:rPr>
          <w:rFonts w:hint="eastAsia"/>
        </w:rPr>
        <w:t>　　第二节 速干胶行业发展特性</w:t>
      </w:r>
      <w:r>
        <w:rPr>
          <w:rFonts w:hint="eastAsia"/>
        </w:rPr>
        <w:br/>
      </w:r>
      <w:r>
        <w:rPr>
          <w:rFonts w:hint="eastAsia"/>
        </w:rPr>
        <w:t>　　第三节 速干胶产业链分析</w:t>
      </w:r>
      <w:r>
        <w:rPr>
          <w:rFonts w:hint="eastAsia"/>
        </w:rPr>
        <w:br/>
      </w:r>
      <w:r>
        <w:rPr>
          <w:rFonts w:hint="eastAsia"/>
        </w:rPr>
        <w:t>　　第四节 速干胶行业生命周期分析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中国速干胶行业发展环境分析</w:t>
      </w:r>
      <w:r>
        <w:rPr>
          <w:rFonts w:hint="eastAsia"/>
        </w:rPr>
        <w:br/>
      </w:r>
      <w:r>
        <w:rPr>
          <w:rFonts w:hint="eastAsia"/>
        </w:rPr>
        <w:t>　　第一节 速干胶行业经济环境分析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速干胶行业相关政策、标准</w:t>
      </w:r>
      <w:r>
        <w:rPr>
          <w:rFonts w:hint="eastAsia"/>
        </w:rPr>
        <w:br/>
      </w:r>
      <w:r>
        <w:rPr>
          <w:rFonts w:hint="eastAsia"/>
        </w:rPr>
        <w:t>　　第三节 速干胶行业相关发展规划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2025-2026年速干胶行业技术发展现状及趋势分析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速干胶行业技术发展现状分析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国内外速干胶行业技术差异与原因</w:t>
      </w:r>
      <w:r>
        <w:rPr>
          <w:rFonts w:hint="eastAsia"/>
        </w:rPr>
        <w:br/>
      </w:r>
      <w:r>
        <w:rPr>
          <w:rFonts w:hint="eastAsia"/>
        </w:rPr>
        <w:t>　　第三节 速干胶行业技术发展方向、趋势预测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提升速干胶行业技术能力策略建议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全球主要速干胶市场发展概况</w:t>
      </w:r>
      <w:r>
        <w:rPr>
          <w:rFonts w:hint="eastAsia"/>
        </w:rPr>
        <w:br/>
      </w:r>
      <w:r>
        <w:rPr>
          <w:rFonts w:hint="eastAsia"/>
        </w:rPr>
        <w:t>　　第一节 全球速干胶市场发展分析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欧洲地区主要国家速干胶市场概况</w:t>
      </w:r>
      <w:r>
        <w:rPr>
          <w:rFonts w:hint="eastAsia"/>
        </w:rPr>
        <w:br/>
      </w:r>
      <w:r>
        <w:rPr>
          <w:rFonts w:hint="eastAsia"/>
        </w:rPr>
        <w:t>　　第三节 北美地区速干胶市场概况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亚洲地区主要国家速干胶市场概况</w:t>
      </w:r>
      <w:r>
        <w:rPr>
          <w:rFonts w:hint="eastAsia"/>
        </w:rPr>
        <w:br/>
      </w:r>
      <w:r>
        <w:rPr>
          <w:rFonts w:hint="eastAsia"/>
        </w:rPr>
        <w:t>　　第五节 全球速干胶市场发展预测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中国速干胶发展现状</w:t>
      </w:r>
      <w:r>
        <w:rPr>
          <w:rFonts w:hint="eastAsia"/>
        </w:rPr>
        <w:br/>
      </w:r>
      <w:r>
        <w:rPr>
          <w:rFonts w:hint="eastAsia"/>
        </w:rPr>
        <w:t>　　第一节 中国速干胶市场现状分析</w:t>
      </w:r>
      <w:r>
        <w:rPr>
          <w:rFonts w:hint="eastAsia"/>
        </w:rPr>
        <w:br/>
      </w:r>
      <w:r>
        <w:rPr>
          <w:rFonts w:hint="eastAsia"/>
        </w:rPr>
        <w:t>　　第二节 中国速干胶行业产量情况分析及预测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一、速干胶总体产能规模</w:t>
      </w:r>
      <w:r>
        <w:rPr>
          <w:rFonts w:hint="eastAsia"/>
        </w:rPr>
        <w:br/>
      </w:r>
      <w:r>
        <w:rPr>
          <w:rFonts w:hint="eastAsia"/>
        </w:rPr>
        <w:t>　　　　二、速干胶生产区域分布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三、2020-2025年中国速干胶行业产量统计分析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四、2026-2032年中国速干胶行业产量预测分析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中国速干胶市场需求分析及预测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一、中国速干胶市场需求特点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二、2020-2025年中国速干胶市场需求量统计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三、2026-2032年中国速干胶市场需求量预测</w:t>
      </w:r>
      <w:r>
        <w:rPr>
          <w:rFonts w:hint="eastAsia"/>
        </w:rPr>
        <w:br/>
      </w:r>
      <w:r>
        <w:rPr>
          <w:rFonts w:hint="eastAsia"/>
        </w:rPr>
        <w:t>　　第四节 中国速干胶价格趋势分析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一、2020-2025年中国速干胶市场价格趋势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二、2026-2032年中国速干胶市场价格走势预测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速干胶市场特性分析</w:t>
      </w:r>
      <w:r>
        <w:rPr>
          <w:rFonts w:hint="eastAsia"/>
        </w:rPr>
        <w:br/>
      </w:r>
      <w:r>
        <w:rPr>
          <w:rFonts w:hint="eastAsia"/>
        </w:rPr>
        <w:t>　　第一节 速干胶行业集中度分析</w:t>
      </w:r>
      <w:r>
        <w:rPr>
          <w:rFonts w:hint="eastAsia"/>
        </w:rPr>
        <w:br/>
      </w:r>
      <w:r>
        <w:rPr>
          <w:rFonts w:hint="eastAsia"/>
        </w:rPr>
        <w:t>　　第二节 速干胶行业SWOT分析</w:t>
      </w:r>
      <w:r>
        <w:rPr>
          <w:rFonts w:hint="eastAsia"/>
        </w:rPr>
        <w:br/>
      </w:r>
      <w:r>
        <w:rPr>
          <w:rFonts w:hint="eastAsia"/>
        </w:rPr>
        <w:t>　　　　一、速干胶行业优势</w:t>
      </w:r>
      <w:r>
        <w:rPr>
          <w:rFonts w:hint="eastAsia"/>
        </w:rPr>
        <w:br/>
      </w:r>
      <w:r>
        <w:rPr>
          <w:rFonts w:hint="eastAsia"/>
        </w:rPr>
        <w:t>　　　　二、速干胶行业劣势</w:t>
      </w:r>
      <w:r>
        <w:rPr>
          <w:rFonts w:hint="eastAsia"/>
        </w:rPr>
        <w:br/>
      </w:r>
      <w:r>
        <w:rPr>
          <w:rFonts w:hint="eastAsia"/>
        </w:rPr>
        <w:t>　　　　三、速干胶行业机会</w:t>
      </w:r>
      <w:r>
        <w:rPr>
          <w:rFonts w:hint="eastAsia"/>
        </w:rPr>
        <w:br/>
      </w:r>
      <w:r>
        <w:rPr>
          <w:rFonts w:hint="eastAsia"/>
        </w:rPr>
        <w:t>　　　　四、速干胶行业风险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2020-2025年速干胶行业经济运行状况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2020-2025年中国速干胶行业盈利能力分析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2020-2025年中国速干胶行业发展能力分析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2020-2025年速干胶行业偿债能力分析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2020-2025年速干胶制造企业数量分析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速干胶行业上、下游市场分析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速干胶行业上游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速干胶行业下游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中国速干胶行业重点地区发展分析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速干胶行业重点区域市场结构调研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**地区速干胶市场发展分析</w:t>
      </w:r>
      <w:r>
        <w:rPr>
          <w:rFonts w:hint="eastAsia"/>
        </w:rPr>
        <w:br/>
      </w:r>
      <w:r>
        <w:rPr>
          <w:rFonts w:hint="eastAsia"/>
        </w:rPr>
        <w:t>　　第三节 **地区速干胶市场发展分析</w:t>
      </w:r>
      <w:r>
        <w:rPr>
          <w:rFonts w:hint="eastAsia"/>
        </w:rPr>
        <w:br/>
      </w:r>
      <w:r>
        <w:rPr>
          <w:rFonts w:hint="eastAsia"/>
        </w:rPr>
        <w:t>　　第四节 **地区速干胶市场发展分析</w:t>
      </w:r>
      <w:r>
        <w:rPr>
          <w:rFonts w:hint="eastAsia"/>
        </w:rPr>
        <w:br/>
      </w:r>
      <w:r>
        <w:rPr>
          <w:rFonts w:hint="eastAsia"/>
        </w:rPr>
        <w:t>　　第五节 **地区速干胶市场发展分析</w:t>
      </w:r>
      <w:r>
        <w:rPr>
          <w:rFonts w:hint="eastAsia"/>
        </w:rPr>
        <w:br/>
      </w:r>
      <w:r>
        <w:rPr>
          <w:rFonts w:hint="eastAsia"/>
        </w:rPr>
        <w:t>　　第六节 **地区速干胶市场发展分析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2020-2025年中国速干胶进出口分析</w:t>
      </w:r>
      <w:r>
        <w:rPr>
          <w:rFonts w:hint="eastAsia"/>
        </w:rPr>
        <w:br/>
      </w:r>
      <w:r>
        <w:rPr>
          <w:rFonts w:hint="eastAsia"/>
        </w:rPr>
        <w:t>　　第一节 速干胶进口情况分析</w:t>
      </w:r>
      <w:r>
        <w:rPr>
          <w:rFonts w:hint="eastAsia"/>
        </w:rPr>
        <w:br/>
      </w:r>
      <w:r>
        <w:rPr>
          <w:rFonts w:hint="eastAsia"/>
        </w:rPr>
        <w:t>　　第二节 速干胶出口情况分析</w:t>
      </w:r>
      <w:r>
        <w:rPr>
          <w:rFonts w:hint="eastAsia"/>
        </w:rPr>
        <w:br/>
      </w:r>
      <w:r>
        <w:rPr>
          <w:rFonts w:hint="eastAsia"/>
        </w:rPr>
        <w:t>　　第三节 影响速干胶进出口因素分析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速干胶行业重点企业竞争力分析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三、企业速干胶经营状况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速干胶行业企业经营策略研究分析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速干胶企业多样化经营策略分析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一、速干胶企业多样化经营情况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二、现行速干胶行业多样化经营的方向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大型速干胶企业集团未来发展策略分析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对中小速干胶企业生产经营的建议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速干胶行业投资风险预警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影响速干胶行业发展的主要因素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一、2026影响速干胶行业运行的有利因素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二、2026影响速干胶行业运行的稳定因素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三、2026影响速干胶行业运行的不利因素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四、2026我国速干胶行业发展面临的挑战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五、2026我国速干胶行业发展面临的机遇</w:t>
      </w:r>
      <w:r>
        <w:rPr>
          <w:rFonts w:hint="eastAsia"/>
        </w:rPr>
        <w:br/>
      </w:r>
      <w:r>
        <w:rPr>
          <w:rFonts w:hint="eastAsia"/>
        </w:rPr>
        <w:t>　　第二节 速干胶行业投资风险预警</w:t>
      </w:r>
      <w:r>
        <w:rPr>
          <w:rFonts w:hint="eastAsia"/>
        </w:rPr>
        <w:br/>
      </w:r>
      <w:r>
        <w:rPr>
          <w:rFonts w:hint="eastAsia"/>
        </w:rPr>
        <w:t>　　　　一、速干胶行业市场风险预测</w:t>
      </w:r>
      <w:r>
        <w:rPr>
          <w:rFonts w:hint="eastAsia"/>
        </w:rPr>
        <w:br/>
      </w:r>
      <w:r>
        <w:rPr>
          <w:rFonts w:hint="eastAsia"/>
        </w:rPr>
        <w:t>　　　　二、速干胶行业政策风险预测</w:t>
      </w:r>
      <w:r>
        <w:rPr>
          <w:rFonts w:hint="eastAsia"/>
        </w:rPr>
        <w:br/>
      </w:r>
      <w:r>
        <w:rPr>
          <w:rFonts w:hint="eastAsia"/>
        </w:rPr>
        <w:t>　　　　三、速干胶行业经营风险预测</w:t>
      </w:r>
      <w:r>
        <w:rPr>
          <w:rFonts w:hint="eastAsia"/>
        </w:rPr>
        <w:br/>
      </w:r>
      <w:r>
        <w:rPr>
          <w:rFonts w:hint="eastAsia"/>
        </w:rPr>
        <w:t>　　　　四、速干胶行业技术风险预测</w:t>
      </w:r>
      <w:r>
        <w:rPr>
          <w:rFonts w:hint="eastAsia"/>
        </w:rPr>
        <w:br/>
      </w:r>
      <w:r>
        <w:rPr>
          <w:rFonts w:hint="eastAsia"/>
        </w:rPr>
        <w:t>　　　　五、速干胶行业竞争风险预测</w:t>
      </w:r>
      <w:r>
        <w:rPr>
          <w:rFonts w:hint="eastAsia"/>
        </w:rPr>
        <w:br/>
      </w:r>
      <w:r>
        <w:rPr>
          <w:rFonts w:hint="eastAsia"/>
        </w:rPr>
        <w:t>　　　　六、速干胶行业其他风险预测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速干胶投资建议</w:t>
      </w:r>
      <w:r>
        <w:rPr>
          <w:rFonts w:hint="eastAsia"/>
        </w:rPr>
        <w:br/>
      </w:r>
      <w:r>
        <w:rPr>
          <w:rFonts w:hint="eastAsia"/>
        </w:rPr>
        <w:t>　　第一节 2026年速干胶市场前景分析</w:t>
      </w:r>
      <w:r>
        <w:rPr>
          <w:rFonts w:hint="eastAsia"/>
        </w:rPr>
        <w:br/>
      </w:r>
      <w:r>
        <w:rPr>
          <w:rFonts w:hint="eastAsia"/>
        </w:rPr>
        <w:t>　　第二节 2026年速干胶发展趋势预测</w:t>
      </w:r>
      <w:r>
        <w:rPr>
          <w:rFonts w:hint="eastAsia"/>
        </w:rPr>
        <w:br/>
      </w:r>
      <w:r>
        <w:rPr>
          <w:rFonts w:hint="eastAsia"/>
        </w:rPr>
        <w:t>　　第三节 速干胶行业投资进入壁垒分析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2020-2025年中国速干胶市场规模及增长情况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2020-2025年中国速干胶行业产量及增长趋势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2026-2032年中国速干胶行业产量预测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2020-2025年中国速干胶行业市场需求及增长情况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2026-2032年中国速干胶行业市场需求预测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2020-2025年中国速干胶行业利润及增长情况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**地区速干胶市场规模及增长情况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**地区速干胶行业市场需求情况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**地区速干胶市场规模及增长情况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**地区速干胶行业市场需求情况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2020-2025年中国速干胶行业出口情况分析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2020-2025年中国速干胶行业产品市场价格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2026-2032年中国速干胶行业产品市场价格走势预测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速干胶重点企业经营情况分析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速干胶重点企业经营情况分析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2026-2032年中国速干胶市场规模预测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2026-2032年中国速干胶行业利润预测</w:t>
      </w:r>
      <w:r>
        <w:rPr>
          <w:rFonts w:hint="eastAsia"/>
        </w:rPr>
        <w:br/>
      </w:r>
      <w:r>
        <w:rPr>
          <w:rFonts w:hint="eastAsia"/>
        </w:rPr>
        <w:t>　　图表 2026年速干胶行业壁垒</w:t>
      </w:r>
      <w:r>
        <w:rPr>
          <w:rFonts w:hint="eastAsia"/>
        </w:rPr>
        <w:br/>
      </w:r>
      <w:r>
        <w:rPr>
          <w:rFonts w:hint="eastAsia"/>
        </w:rPr>
        <w:t>　　图表 2026年速干胶市场前景分析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2026-2032年中国速干胶市场需求预测</w:t>
      </w:r>
      <w:r>
        <w:rPr>
          <w:rFonts w:hint="eastAsia"/>
        </w:rPr>
        <w:br/>
      </w:r>
      <w:r>
        <w:rPr>
          <w:rFonts w:hint="eastAsia"/>
        </w:rPr>
        <w:t>　　图表 2026年速干胶发展趋势预测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ceb19cde74d83" w:history="1">
        <w:r>
          <w:rPr>
            <w:rStyle w:val="Hyperlink"/>
          </w:rPr>
          <w:t>2026-2032年全球与中国速干胶行业现状及发展前景预测报告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ceb19cde74d83" w:history="1">
        <w:r>
          <w:rPr>
            <w:rStyle w:val="Hyperlink"/>
          </w:rPr>
          <w:t>https://www.20087.com/6/15/SuGanJiaoShiChangQianJingFenXi.html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热点：速干型灌缝胶、速干胶水怎么清除、速干密封胶、速干胶水哪个型号好、快速胶水有哪些、速干胶粘衣服上怎么去除、速干胶排名前十名、速干胶水有毒吗、快干胶水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5b1c299bb43e0" w:history="1">
      <w:r>
        <w:rPr>
          <w:rStyle w:val="Hyperlink"/>
        </w:rPr>
        <w:t>2026-2032年全球与中国速干胶行业现状及发展前景预测报告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SuGanJiaoShiChangQianJingFenXi.html" TargetMode="External" Id="Rf7aceb19cde7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SuGanJiaoShiChangQianJingFenXi.html" TargetMode="External" Id="R0995b1c299bb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2025-12-28T08:21:29Z</dcterms:created>
  <dcterms:modified xsi:type="dcterms:W3CDTF">2025-12-28T09:21:29Z</dcterms:modified>
  <dc:subject>2026-2032年全球与中国速干胶行业现状及发展前景预测报告</dc:subject>
  <dc:title>2026-2032年全球与中国速干胶行业现状及发展前景预测报告</dc:title>
  <cp:keywords>2026-2032年全球与中国速干胶行业现状及发展前景预测报告</cp:keywords>
  <dc:description>2026-2032年全球与中国速干胶行业现状及发展前景预测报告</dc:description>
</cp:coreProperties>
</file>