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c5bf1ac4641e3" w:history="1">
              <w:r>
                <w:rPr>
                  <w:rStyle w:val="Hyperlink"/>
                </w:rPr>
                <w:t>中国阳离子絮凝剂行业研究及市场前景报告（2026-2032年）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c5bf1ac4641e3" w:history="1">
              <w:r>
                <w:rPr>
                  <w:rStyle w:val="Hyperlink"/>
                </w:rPr>
                <w:t>中国阳离子絮凝剂行业研究及市场前景报告（2026-2032年）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c5bf1ac4641e3" w:history="1">
                <w:r>
                  <w:rPr>
                    <w:rStyle w:val="Hyperlink"/>
                  </w:rPr>
                  <w:t>https://www.20087.com/6/85/YangLiZiXuNingJiShiChangXianZhuangHeQianJing.html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絮凝剂是水处理领域关键化学品，广泛应用于市政污水、工业废水及污泥脱水过程，通过电中和与架桥作用促进悬浮颗粒聚集沉降。阳离子絮凝剂包括聚丙烯酰胺类（CPAM）、聚二甲基二烯丙基氯化铵（PDADMAC）及改性天然高分子衍生物，依据电荷密度与分子量细分应用场景。行业在合成工艺上已实现较成熟控制，但存在单体残留、生物降解性差及污泥增量等问题。环保法规趋严推动企业优化聚合工艺以降低丙烯酰胺单体含量，同时探索淀粉、壳聚糖等可再生原料基阳离子絮凝剂，以平衡效能与生态影响。</w:t>
      </w:r>
      <w:r>
        <w:rPr>
          <w:rFonts w:hint="eastAsia"/>
        </w:rPr>
        <w:br/>
      </w:r>
      <w:r>
        <w:rPr>
          <w:rFonts w:hint="eastAsia"/>
        </w:rPr>
        <w:t>　　未来，阳离子絮凝剂将向高效低毒、可生物降解与智能响应型方向演进。分子结构精准设计（如支化度调控、功能单体引入）将提升单位质量絮凝效率，减少投加量与二次污染。基于天然高分子的绿色絮凝剂通过接枝共聚或纳米复合技术，有望在保持性能的同时实现环境友好。在应用端，pH/温度响应型智能絮凝剂可根据水质变化自动调节絮凝行为，提升处理灵活性。数字化水厂建设亦将推动絮凝剂投加系统与在线水质监测联动，实现精准剂量控制。具备全链条绿色认证与定制化配方能力的阳离子絮凝剂供应商，将在循环经济与水资源可持续管理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c5bf1ac4641e3" w:history="1">
        <w:r>
          <w:rPr>
            <w:rStyle w:val="Hyperlink"/>
          </w:rPr>
          <w:t>中国阳离子絮凝剂行业研究及市场前景报告（2026-2032年）</w:t>
        </w:r>
      </w:hyperlink>
      <w:r>
        <w:rPr>
          <w:rFonts w:hint="eastAsia"/>
        </w:rPr>
        <w:t>》系统梳理了阳离子絮凝剂行业的产业链结构，详细解读了阳离子絮凝剂市场规模、需求变化及价格动态，并对阳离子絮凝剂行业现状进行了全面分析。报告基于详实数据，科学预测了阳离子絮凝剂市场前景与发展趋势，同时聚焦阳离子絮凝剂重点企业的经营表现，剖析了行业竞争格局、市场集中度及品牌影响力。通过对阳离子絮凝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按照不同产品类型，阳离子絮凝剂主要可以分为如下几个类别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中国不同产品类型阳离子絮凝剂增长趋势2020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低阳离子絮凝剂 （5–20%）</w:t>
      </w:r>
      <w:r>
        <w:rPr>
          <w:rFonts w:hint="eastAsia"/>
        </w:rPr>
        <w:br/>
      </w:r>
      <w:r>
        <w:rPr>
          <w:rFonts w:hint="eastAsia"/>
        </w:rPr>
        <w:t>　　　　1.2.3 中阳离子絮凝剂 （20–40%）</w:t>
      </w:r>
      <w:r>
        <w:rPr>
          <w:rFonts w:hint="eastAsia"/>
        </w:rPr>
        <w:br/>
      </w:r>
      <w:r>
        <w:rPr>
          <w:rFonts w:hint="eastAsia"/>
        </w:rPr>
        <w:t>　　　　1.2.4 高阳离子絮凝剂 （40–60%）</w:t>
      </w:r>
      <w:r>
        <w:rPr>
          <w:rFonts w:hint="eastAsia"/>
        </w:rPr>
        <w:br/>
      </w:r>
      <w:r>
        <w:rPr>
          <w:rFonts w:hint="eastAsia"/>
        </w:rPr>
        <w:t>　　　　1.2.5 超高阳离子絮凝剂 （60%+）</w:t>
      </w:r>
      <w:r>
        <w:rPr>
          <w:rFonts w:hint="eastAsia"/>
        </w:rPr>
        <w:br/>
      </w:r>
      <w:r>
        <w:rPr>
          <w:rFonts w:hint="eastAsia"/>
        </w:rPr>
        <w:t>　　1.3 按照不同分子量，阳离子絮凝剂主要可以分为如下几个类别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中国不同分子量阳离子絮凝剂增长趋势2020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低分子量</w:t>
      </w:r>
      <w:r>
        <w:rPr>
          <w:rFonts w:hint="eastAsia"/>
        </w:rPr>
        <w:br/>
      </w:r>
      <w:r>
        <w:rPr>
          <w:rFonts w:hint="eastAsia"/>
        </w:rPr>
        <w:t>　　　　1.3.3 中分子量</w:t>
      </w:r>
      <w:r>
        <w:rPr>
          <w:rFonts w:hint="eastAsia"/>
        </w:rPr>
        <w:br/>
      </w:r>
      <w:r>
        <w:rPr>
          <w:rFonts w:hint="eastAsia"/>
        </w:rPr>
        <w:t>　　　　1.3.4 高分子量</w:t>
      </w:r>
      <w:r>
        <w:rPr>
          <w:rFonts w:hint="eastAsia"/>
        </w:rPr>
        <w:br/>
      </w:r>
      <w:r>
        <w:rPr>
          <w:rFonts w:hint="eastAsia"/>
        </w:rPr>
        <w:t>　　　　1.3.5 超高分子量</w:t>
      </w:r>
      <w:r>
        <w:rPr>
          <w:rFonts w:hint="eastAsia"/>
        </w:rPr>
        <w:br/>
      </w:r>
      <w:r>
        <w:rPr>
          <w:rFonts w:hint="eastAsia"/>
        </w:rPr>
        <w:t>　　1.4 从不同应用，阳离子絮凝剂主要包括如下几个方面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中国不同应用阳离子絮凝剂增长趋势2020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废水处理</w:t>
      </w:r>
      <w:r>
        <w:rPr>
          <w:rFonts w:hint="eastAsia"/>
        </w:rPr>
        <w:br/>
      </w:r>
      <w:r>
        <w:rPr>
          <w:rFonts w:hint="eastAsia"/>
        </w:rPr>
        <w:t>　　　　1.4.3 采矿行业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发电行业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中国阳离子絮凝剂发展现状及未来趋势（2020-2032）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中国市场阳离子絮凝剂收入及增长率（2020-2032）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中国市场阳离子絮凝剂销量及增长率（2020-2032）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中国市场主要阳离子絮凝剂厂商分析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中国市场主要厂商阳离子絮凝剂销量及市场占有率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中国市场主要厂商阳离子絮凝剂销量（2020-2025）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中国市场主要厂商阳离子絮凝剂收入及市场占有率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中国市场主要厂商阳离子絮凝剂收入（2020-2025）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中国市场主要厂商阳离子絮凝剂收入市场份额（2020-2025）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2024年中国市场主要厂商阳离子絮凝剂收入排名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中国市场主要厂商阳离子絮凝剂价格（2020-2025）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中国市场主要厂商阳离子絮凝剂总部及产地分布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中国市场主要厂商成立时间及阳离子絮凝剂商业化日期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中国市场主要厂商阳离子絮凝剂产品类型及应用</w:t>
      </w:r>
      <w:r>
        <w:rPr>
          <w:rFonts w:hint="eastAsia"/>
        </w:rPr>
        <w:br/>
      </w:r>
      <w:r>
        <w:rPr>
          <w:rFonts w:hint="eastAsia"/>
        </w:rPr>
        <w:t>　　2.7 阳离子絮凝剂行业集中度、竞争程度分析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阳离子絮凝剂行业集中度分析：2024年中国Top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中国市场阳离子絮凝剂第一梯队、第二梯队和第三梯队厂商（品牌）及2024年市场份额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不同产品类型阳离子絮凝剂分析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中国市场不同产品类型阳离子絮凝剂规模（2020-2032）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中国市场不同产品类型阳离子絮凝剂规模及市场份额（2020-2025）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中国市场不同产品类型阳离子絮凝剂规模预测（2026-2032）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中国市场不同产品类型阳离子絮凝剂价格走势（2020-2032）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不同应用阳离子絮凝剂分析</w:t>
      </w:r>
      <w:r>
        <w:rPr>
          <w:rFonts w:hint="eastAsia"/>
        </w:rPr>
        <w:br/>
      </w:r>
      <w:r>
        <w:rPr>
          <w:rFonts w:hint="eastAsia"/>
        </w:rPr>
        <w:t>　　5.1 中国市场不同应用阳离子絮凝剂销量（2020-2032）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中国市场不同应用阳离子絮凝剂规模（2020-2032）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中国市场不同应用阳离子絮凝剂规模及市场份额（2020-2025）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中国市场不同应用阳离子絮凝剂规模预测（2026-2032）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中国市场不同应用阳离子絮凝剂价格走势（2020-2032）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阳离子絮凝剂行业发展分析---发展趋势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阳离子絮凝剂行业发展分析---厂商壁垒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阳离子絮凝剂行业发展分析---驱动因素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阳离子絮凝剂行业发展分析---制约因素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阳离子絮凝剂中国企业SWOT分析</w:t>
      </w:r>
      <w:r>
        <w:rPr>
          <w:rFonts w:hint="eastAsia"/>
        </w:rPr>
        <w:br/>
      </w:r>
      <w:r>
        <w:rPr>
          <w:rFonts w:hint="eastAsia"/>
        </w:rPr>
        <w:t>　　6.6 阳离子絮凝剂行业发展分析---行业政策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阳离子絮凝剂行业产业链简介</w:t>
      </w:r>
      <w:r>
        <w:rPr>
          <w:rFonts w:hint="eastAsia"/>
        </w:rPr>
        <w:br/>
      </w:r>
      <w:r>
        <w:rPr>
          <w:rFonts w:hint="eastAsia"/>
        </w:rPr>
        <w:t>　　7.2 阳离子絮凝剂产业链分析-上游</w:t>
      </w:r>
      <w:r>
        <w:rPr>
          <w:rFonts w:hint="eastAsia"/>
        </w:rPr>
        <w:br/>
      </w:r>
      <w:r>
        <w:rPr>
          <w:rFonts w:hint="eastAsia"/>
        </w:rPr>
        <w:t>　　7.3 阳离子絮凝剂产业链分析-中游</w:t>
      </w:r>
      <w:r>
        <w:rPr>
          <w:rFonts w:hint="eastAsia"/>
        </w:rPr>
        <w:br/>
      </w:r>
      <w:r>
        <w:rPr>
          <w:rFonts w:hint="eastAsia"/>
        </w:rPr>
        <w:t>　　7.4 阳离子絮凝剂产业链分析-下游</w:t>
      </w:r>
      <w:r>
        <w:rPr>
          <w:rFonts w:hint="eastAsia"/>
        </w:rPr>
        <w:br/>
      </w:r>
      <w:r>
        <w:rPr>
          <w:rFonts w:hint="eastAsia"/>
        </w:rPr>
        <w:t>　　7.5 阳离子絮凝剂行业采购模式</w:t>
      </w:r>
      <w:r>
        <w:rPr>
          <w:rFonts w:hint="eastAsia"/>
        </w:rPr>
        <w:br/>
      </w:r>
      <w:r>
        <w:rPr>
          <w:rFonts w:hint="eastAsia"/>
        </w:rPr>
        <w:t>　　7.6 阳离子絮凝剂行业生产模式</w:t>
      </w:r>
      <w:r>
        <w:rPr>
          <w:rFonts w:hint="eastAsia"/>
        </w:rPr>
        <w:br/>
      </w:r>
      <w:r>
        <w:rPr>
          <w:rFonts w:hint="eastAsia"/>
        </w:rPr>
        <w:t>　　7.7 阳离子絮凝剂行业销售模式及销售渠道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中国本土阳离子絮凝剂产能、产量分析</w:t>
      </w:r>
      <w:r>
        <w:rPr>
          <w:rFonts w:hint="eastAsia"/>
        </w:rPr>
        <w:br/>
      </w:r>
      <w:r>
        <w:rPr>
          <w:rFonts w:hint="eastAsia"/>
        </w:rPr>
        <w:t>　　8.1 中国阳离子絮凝剂供需现状及预测（2020-2032）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中国阳离子絮凝剂产能、产量、产能利用率及发展趋势（2020-2032）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中国阳离子絮凝剂产量、市场需求量及发展趋势（2020-2032）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中国阳离子絮凝剂进出口分析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中国市场阳离子絮凝剂主要进口来源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中国市场阳离子絮凝剂主要出口目的地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不同产品类型阳离子絮凝剂市场规模2020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不同分子量阳离子絮凝剂市场规模2020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不同应用阳离子絮凝剂市场规模2020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中国市场主要厂商阳离子絮凝剂销量（2020-2025）&amp;（吨）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中国市场主要厂商阳离子絮凝剂收入（2020-2025）&amp;（万元）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中国市场主要厂商阳离子絮凝剂收入份额（2020-2025）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2024年中国主要生产商阳离子絮凝剂收入排名（万元）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中国市场主要厂商阳离子絮凝剂价格（2020-2025）&amp;（元/吨）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中国市场主要厂商阳离子絮凝剂总部及产地分布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中国市场主要厂商成立时间及阳离子絮凝剂商业化日期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中国市场主要厂商阳离子絮凝剂产品类型及应用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2024年中国市场阳离子絮凝剂主要厂商市场地位（第一梯队、第二梯队和第三梯队）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阳离子絮凝剂市场投资、并购等现状分析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阳离子絮凝剂生产基地、总部、竞争对手及市场地位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中国市场不同产品类型阳离子絮凝剂销量（2020-2025）&amp;（吨）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中国市场不同产品类型阳离子絮凝剂规模（2020-2025）&amp;（万元）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中国市场不同产品类型阳离子絮凝剂规模市场份额（2020-2025）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中国市场不同产品类型阳离子絮凝剂规模预测（2026-2032）&amp;（万元）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中国市场不同产品类型阳离子絮凝剂规模市场份额预测（2026-2032）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中国市场不同应用阳离子絮凝剂销量（2020-2025）&amp;（吨）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中国市场不同应用阳离子絮凝剂销量市场份额（2020-2025）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中国市场不同应用阳离子絮凝剂规模（2020-2025）&amp;（万元）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中国市场不同应用阳离子絮凝剂规模市场份额（2020-2025）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中国市场不同应用阳离子絮凝剂规模预测（2026-2032）&amp;（万元）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中国市场不同应用阳离子絮凝剂规模市场份额预测（2026-2032）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阳离子絮凝剂行业发展分析---发展趋势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阳离子絮凝剂行业发展分析---厂商壁垒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阳离子絮凝剂行业发展分析---驱动因素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阳离子絮凝剂行业发展分析---制约因素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阳离子絮凝剂行业相关重点政策一览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阳离子絮凝剂行业供应链分析</w:t>
      </w:r>
      <w:r>
        <w:rPr>
          <w:rFonts w:hint="eastAsia"/>
        </w:rPr>
        <w:br/>
      </w:r>
      <w:r>
        <w:rPr>
          <w:rFonts w:hint="eastAsia"/>
        </w:rPr>
        <w:t>　　表 102： 阳离子絮凝剂上游原料供应商</w:t>
      </w:r>
      <w:r>
        <w:rPr>
          <w:rFonts w:hint="eastAsia"/>
        </w:rPr>
        <w:br/>
      </w:r>
      <w:r>
        <w:rPr>
          <w:rFonts w:hint="eastAsia"/>
        </w:rPr>
        <w:t>　　表 103： 阳离子絮凝剂行业主要下游客户</w:t>
      </w:r>
      <w:r>
        <w:rPr>
          <w:rFonts w:hint="eastAsia"/>
        </w:rPr>
        <w:br/>
      </w:r>
      <w:r>
        <w:rPr>
          <w:rFonts w:hint="eastAsia"/>
        </w:rPr>
        <w:t>　　表 104： 阳离子絮凝剂典型经销商</w:t>
      </w:r>
      <w:r>
        <w:rPr>
          <w:rFonts w:hint="eastAsia"/>
        </w:rPr>
        <w:br/>
      </w:r>
      <w:r>
        <w:rPr>
          <w:rFonts w:hint="eastAsia"/>
        </w:rPr>
        <w:t>　　表 105： 中国阳离子絮凝剂产量、销量、进口量及出口量（2020-2025）&amp;（吨）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106： 中国阳离子絮凝剂产量、销量、进口量及出口量预测（2026-2032）&amp;（吨）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中国市场阳离子絮凝剂主要进口来源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中国市场阳离子絮凝剂主要出口目的地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阳离子絮凝剂产品图片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中国不同产品类型阳离子絮凝剂市场规模市场份额2024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低阳离子絮凝剂 （5–20%）产品图片</w:t>
      </w:r>
      <w:r>
        <w:rPr>
          <w:rFonts w:hint="eastAsia"/>
        </w:rPr>
        <w:br/>
      </w:r>
      <w:r>
        <w:rPr>
          <w:rFonts w:hint="eastAsia"/>
        </w:rPr>
        <w:t>　　图 4： 中阳离子絮凝剂 （20–40%）产品图片</w:t>
      </w:r>
      <w:r>
        <w:rPr>
          <w:rFonts w:hint="eastAsia"/>
        </w:rPr>
        <w:br/>
      </w:r>
      <w:r>
        <w:rPr>
          <w:rFonts w:hint="eastAsia"/>
        </w:rPr>
        <w:t>　　图 5： 高阳离子絮凝剂 （40–60%）产品图片</w:t>
      </w:r>
      <w:r>
        <w:rPr>
          <w:rFonts w:hint="eastAsia"/>
        </w:rPr>
        <w:br/>
      </w:r>
      <w:r>
        <w:rPr>
          <w:rFonts w:hint="eastAsia"/>
        </w:rPr>
        <w:t>　　图 6： 超高阳离子絮凝剂 （60%+）产品图片</w:t>
      </w:r>
      <w:r>
        <w:rPr>
          <w:rFonts w:hint="eastAsia"/>
        </w:rPr>
        <w:br/>
      </w:r>
      <w:r>
        <w:rPr>
          <w:rFonts w:hint="eastAsia"/>
        </w:rPr>
        <w:t>　　图 7： 中国不同分子量阳离子絮凝剂市场规模市场份额2024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低分子量产品图片</w:t>
      </w:r>
      <w:r>
        <w:rPr>
          <w:rFonts w:hint="eastAsia"/>
        </w:rPr>
        <w:br/>
      </w:r>
      <w:r>
        <w:rPr>
          <w:rFonts w:hint="eastAsia"/>
        </w:rPr>
        <w:t>　　图 9： 中分子量产品图片</w:t>
      </w:r>
      <w:r>
        <w:rPr>
          <w:rFonts w:hint="eastAsia"/>
        </w:rPr>
        <w:br/>
      </w:r>
      <w:r>
        <w:rPr>
          <w:rFonts w:hint="eastAsia"/>
        </w:rPr>
        <w:t>　　图 10： 高分子量产品图片</w:t>
      </w:r>
      <w:r>
        <w:rPr>
          <w:rFonts w:hint="eastAsia"/>
        </w:rPr>
        <w:br/>
      </w:r>
      <w:r>
        <w:rPr>
          <w:rFonts w:hint="eastAsia"/>
        </w:rPr>
        <w:t>　　图 11： 超高分子量产品图片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中国不同应用阳离子絮凝剂市场份额2024 &amp; 2032</w:t>
      </w:r>
      <w:r>
        <w:rPr>
          <w:rFonts w:hint="eastAsia"/>
        </w:rPr>
        <w:br/>
      </w:r>
      <w:r>
        <w:rPr>
          <w:rFonts w:hint="eastAsia"/>
        </w:rPr>
        <w:t>　　图 13： 废水处理</w:t>
      </w:r>
      <w:r>
        <w:rPr>
          <w:rFonts w:hint="eastAsia"/>
        </w:rPr>
        <w:br/>
      </w:r>
      <w:r>
        <w:rPr>
          <w:rFonts w:hint="eastAsia"/>
        </w:rPr>
        <w:t>　　图 14： 采矿行业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发电行业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中国市场阳离子絮凝剂市场规模，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2024年中国市场主要厂商阳离子絮凝剂销量市场份额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2024年中国市场主要厂商阳离子絮凝剂收入市场份额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2024年中国市场前五大厂商阳离子絮凝剂市场份额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2024年中国市场阳离子絮凝剂第一梯队、第二梯队和第三梯队厂商（品牌）及市场份额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中国市场不同产品类型阳离子絮凝剂价格走势（2020-2032）&amp;（元/吨）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中国市场不同应用阳离子絮凝剂价格走势（2020-2032）&amp;（元/吨）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阳离子絮凝剂中国企业SWOT分析</w:t>
      </w:r>
      <w:r>
        <w:rPr>
          <w:rFonts w:hint="eastAsia"/>
        </w:rPr>
        <w:br/>
      </w:r>
      <w:r>
        <w:rPr>
          <w:rFonts w:hint="eastAsia"/>
        </w:rPr>
        <w:t>　　图 28： 阳离子絮凝剂产业链</w:t>
      </w:r>
      <w:r>
        <w:rPr>
          <w:rFonts w:hint="eastAsia"/>
        </w:rPr>
        <w:br/>
      </w:r>
      <w:r>
        <w:rPr>
          <w:rFonts w:hint="eastAsia"/>
        </w:rPr>
        <w:t>　　图 29： 阳离子絮凝剂行业采购模式分析</w:t>
      </w:r>
      <w:r>
        <w:rPr>
          <w:rFonts w:hint="eastAsia"/>
        </w:rPr>
        <w:br/>
      </w:r>
      <w:r>
        <w:rPr>
          <w:rFonts w:hint="eastAsia"/>
        </w:rPr>
        <w:t>　　图 30： 阳离子絮凝剂行业生产模式分析</w:t>
      </w:r>
      <w:r>
        <w:rPr>
          <w:rFonts w:hint="eastAsia"/>
        </w:rPr>
        <w:br/>
      </w:r>
      <w:r>
        <w:rPr>
          <w:rFonts w:hint="eastAsia"/>
        </w:rPr>
        <w:t>　　图 31： 阳离子絮凝剂行业销售模式分析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中国阳离子絮凝剂产能、产量、产能利用率及发展趋势（2020-2032）&amp;（吨）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中国阳离子絮凝剂产量、市场需求量及发展趋势（2020-2032）&amp;（吨）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c5bf1ac4641e3" w:history="1">
        <w:r>
          <w:rPr>
            <w:rStyle w:val="Hyperlink"/>
          </w:rPr>
          <w:t>中国阳离子絮凝剂行业研究及市场前景报告（2026-2032年）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c5bf1ac4641e3" w:history="1">
        <w:r>
          <w:rPr>
            <w:rStyle w:val="Hyperlink"/>
          </w:rPr>
          <w:t>https://www.20087.com/6/85/YangLiZiXuNingJiShiChangXianZhuangHeQianJing.html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8ecaea43d4afe" w:history="1">
      <w:r>
        <w:rPr>
          <w:rStyle w:val="Hyperlink"/>
        </w:rPr>
        <w:t>中国阳离子絮凝剂行业研究及市场前景报告（2026-2032年）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gLiZiXuNingJiShiChangXianZhuangHeQianJing.html" TargetMode="External" Id="Rd48c5bf1ac46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gLiZiXuNingJiShiChangXianZhuangHeQianJing.html" TargetMode="External" Id="Redc8ecaea43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2025-12-03T02:23:53Z</dcterms:created>
  <dcterms:modified xsi:type="dcterms:W3CDTF">2025-12-03T03:23:53Z</dcterms:modified>
  <dc:subject>中国阳离子絮凝剂行业研究及市场前景报告（2026-2032年）</dc:subject>
  <dc:title>中国阳离子絮凝剂行业研究及市场前景报告（2026-2032年）</dc:title>
  <cp:keywords>中国阳离子絮凝剂行业研究及市场前景报告（2026-2032年）</cp:keywords>
  <dc:description>中国阳离子絮凝剂行业研究及市场前景报告（2026-2032年）</dc:description>
</cp:coreProperties>
</file>