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ef2c3d0fe4ec9" w:history="1">
              <w:r>
                <w:rPr>
                  <w:rStyle w:val="Hyperlink"/>
                </w:rPr>
                <w:t>2025-2031年中国高分子3D打印材料市场现状深度调研与发展趋势分析报告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ef2c3d0fe4ec9" w:history="1">
              <w:r>
                <w:rPr>
                  <w:rStyle w:val="Hyperlink"/>
                </w:rPr>
                <w:t>2025-2031年中国高分子3D打印材料市场现状深度调研与发展趋势分析报告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ef2c3d0fe4ec9" w:history="1">
                <w:r>
                  <w:rPr>
                    <w:rStyle w:val="Hyperlink"/>
                  </w:rPr>
                  <w:t>https://www.20087.com/6/65/GaoFenZi3DDaYinCaiLiaoHangYeFaZh.html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3D打印材料是3D打印技术中的重要组成部分，广泛应用于医疗、汽车、航空航天等多个领域。市场上常见的高分子3D打印材料包括PLA、ABS、尼龙等，这些材料在成型性、耐热性、机械强度等方面各有特色。此外，随着新材料技术的突破，如光固化树脂、弹性体材料等也被引入到3D打印领域，进一步拓展了高分子3D打印材料的应用范围。</w:t>
      </w:r>
      <w:r>
        <w:rPr>
          <w:rFonts w:hint="eastAsia"/>
        </w:rPr>
        <w:br/>
      </w:r>
      <w:r>
        <w:rPr>
          <w:rFonts w:hint="eastAsia"/>
        </w:rPr>
        <w:t>　　未来，高分子3D打印材料的发展将更加注重材料的多功能性和可持续性。一方面，随着下游行业对材料性能要求的提高，高分子3D打印材料将朝着更高强度、更优耐热性、更佳生物相容性等方向发展，以满足特定应用场景的需求。另一方面，随着环保意识的增强，生物基和可降解的高分子3D打印材料将受到更多关注，以减少对环境的影响。此外，通过材料改性技术和复合材料的应用，高分子3D打印材料将具备更多特殊功能，如导电性、透明性等，以适应更加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ef2c3d0fe4ec9" w:history="1">
        <w:r>
          <w:rPr>
            <w:rStyle w:val="Hyperlink"/>
          </w:rPr>
          <w:t>2025-2031年中国高分子3D打印材料市场现状深度调研与发展趋势分析报告</w:t>
        </w:r>
      </w:hyperlink>
      <w:r>
        <w:rPr>
          <w:rFonts w:hint="eastAsia"/>
        </w:rPr>
        <w:t>》基于科学的市场调研与数据分析，全面解析了高分子3D打印材料行业的市场规模、市场需求及发展现状。报告深入探讨了高分子3D打印材料产业链结构、细分市场特点及技术发展方向，并结合宏观经济环境与消费者需求变化，对高分子3D打印材料行业前景与未来趋势进行了科学预测，揭示了潜在增长空间。通过对高分子3D打印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高分子3D打印材料行业发展概述</w:t>
      </w:r>
      <w:r>
        <w:rPr>
          <w:rFonts w:hint="eastAsia"/>
        </w:rPr>
        <w:br/>
      </w:r>
      <w:r>
        <w:rPr>
          <w:rFonts w:hint="eastAsia"/>
        </w:rPr>
        <w:t>　　第一节 高分子3D打印材料的概念</w:t>
      </w:r>
      <w:r>
        <w:rPr>
          <w:rFonts w:hint="eastAsia"/>
        </w:rPr>
        <w:br/>
      </w:r>
      <w:r>
        <w:rPr>
          <w:rFonts w:hint="eastAsia"/>
        </w:rPr>
        <w:t>　　　　一、高分子3D打印材料的定义</w:t>
      </w:r>
      <w:r>
        <w:rPr>
          <w:rFonts w:hint="eastAsia"/>
        </w:rPr>
        <w:br/>
      </w:r>
      <w:r>
        <w:rPr>
          <w:rFonts w:hint="eastAsia"/>
        </w:rPr>
        <w:t>　　　　二、高分子3D打印材料的特点</w:t>
      </w:r>
      <w:r>
        <w:rPr>
          <w:rFonts w:hint="eastAsia"/>
        </w:rPr>
        <w:br/>
      </w:r>
      <w:r>
        <w:rPr>
          <w:rFonts w:hint="eastAsia"/>
        </w:rPr>
        <w:t>　　第二节 高分子3D打印材料行业发展成熟度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高分子3D打印材料市场特征分析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全球高分子3D打印材料行业发展分析</w:t>
      </w:r>
      <w:r>
        <w:rPr>
          <w:rFonts w:hint="eastAsia"/>
        </w:rPr>
        <w:br/>
      </w:r>
      <w:r>
        <w:rPr>
          <w:rFonts w:hint="eastAsia"/>
        </w:rPr>
        <w:t>　　第一节 世界高分子3D打印材料行业发展分析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一、2025年世界高分子3D打印材料行业发展分析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全球高分子3D打印材料市场分析</w:t>
      </w:r>
      <w:r>
        <w:rPr>
          <w:rFonts w:hint="eastAsia"/>
        </w:rPr>
        <w:br/>
      </w:r>
      <w:r>
        <w:rPr>
          <w:rFonts w:hint="eastAsia"/>
        </w:rPr>
        <w:t>　　　　一、2025年全球高分子3D打印材料需求分析</w:t>
      </w:r>
      <w:r>
        <w:rPr>
          <w:rFonts w:hint="eastAsia"/>
        </w:rPr>
        <w:br/>
      </w:r>
      <w:r>
        <w:rPr>
          <w:rFonts w:hint="eastAsia"/>
        </w:rPr>
        <w:t>　　　　二、2025年欧美高分子3D打印材料需求分析</w:t>
      </w:r>
      <w:r>
        <w:rPr>
          <w:rFonts w:hint="eastAsia"/>
        </w:rPr>
        <w:br/>
      </w:r>
      <w:r>
        <w:rPr>
          <w:rFonts w:hint="eastAsia"/>
        </w:rPr>
        <w:t>　　　　三、2025年中外高分子3D打印材料市场对比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2020-2025年主要国家或地区高分子3D打印材料行业发展分析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一、2020-2025年美国高分子3D打印材料行业分析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二、2020-2025年日本高分子3D打印材料行业分析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三、2020-2025年欧洲高分子3D打印材料行业分析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我国高分子3D打印材料行业发展分析</w:t>
      </w:r>
      <w:r>
        <w:rPr>
          <w:rFonts w:hint="eastAsia"/>
        </w:rPr>
        <w:br/>
      </w:r>
      <w:r>
        <w:rPr>
          <w:rFonts w:hint="eastAsia"/>
        </w:rPr>
        <w:t>　　第一节 中国高分子3D打印材料行业发展状况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一、2025年高分子3D打印材料行业发展状况分析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二、2025年中国高分子3D打印材料行业发展动态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三、2025年高分子3D打印材料行业经营业绩分析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四、2025年我国高分子3D打印材料行业发展热点</w:t>
      </w:r>
      <w:r>
        <w:rPr>
          <w:rFonts w:hint="eastAsia"/>
        </w:rPr>
        <w:br/>
      </w:r>
      <w:r>
        <w:rPr>
          <w:rFonts w:hint="eastAsia"/>
        </w:rPr>
        <w:t>　　第二节 中国高分子3D打印材料市场供需状况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一、2025年中国高分子3D打印材料行业供给能力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二、2025年中国高分子3D打印材料市场供给分析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三、2025年中国高分子3D打印材料市场需求分析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四、2025年中国高分子3D打印材料产品价格分析</w:t>
      </w:r>
      <w:r>
        <w:rPr>
          <w:rFonts w:hint="eastAsia"/>
        </w:rPr>
        <w:br/>
      </w:r>
      <w:r>
        <w:rPr>
          <w:rFonts w:hint="eastAsia"/>
        </w:rPr>
        <w:t>　　第三节 我国高分子3D打印材料市场分析</w:t>
      </w:r>
      <w:r>
        <w:rPr>
          <w:rFonts w:hint="eastAsia"/>
        </w:rPr>
        <w:br/>
      </w:r>
      <w:r>
        <w:rPr>
          <w:rFonts w:hint="eastAsia"/>
        </w:rPr>
        <w:t>　　　　一、2025年高分子3D打印材料市场分析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三、2025年高分子3D打印材料市场的走向分析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高分子3D打印材料所属产业经济运行分析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2020-2025年中国高分子3D打印材料所属产业工业总产值分析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一、2020-2025年中国高分子3D打印材料所属产业工业总产值分析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2020-2025年中国高分子3D打印材料所属产业市场销售收入分析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一、2020-2025年中国高分子3D打印材料所属产业市场总销售收入分析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2020-2025年中国高分子3D打印材料所属产业产品成本费用分析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一、2020-2025年中国高分子3D打印材料所属产业成本费用总额分析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2020-2025年中国高分子3D打印材料所属产业利润总额分析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一、2020-2025年中国高分子3D打印材料所属产业利润总额分析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我国高分子3D打印材料所属产业进出口分析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我国高分子3D打印材料产品进口分析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我国高分子3D打印材料产品出口分析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我国高分子3D打印材料产品进出口预测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三、2025年高分子3D打印材料进口预测</w:t>
      </w:r>
      <w:r>
        <w:rPr>
          <w:rFonts w:hint="eastAsia"/>
        </w:rPr>
        <w:br/>
      </w:r>
      <w:r>
        <w:rPr>
          <w:rFonts w:hint="eastAsia"/>
        </w:rPr>
        <w:t>　　　　四、2025年高分子3D打印材料出口预测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高分子3D打印材料行业竞争格局分析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高分子3D打印材料所属行业主要企业竞争力分析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2020-2025年高分子3D打印材料行业竞争格局分析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一、2025年高分子3D打印材料行业竞争分析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二、2025年中外高分子3D打印材料产品竞争分析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三、2020-2025年国内外高分子3D打印材料竞争分析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四、2020-2025年我国高分子3D打印材料市场竞争分析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五、2020-2025年我国高分子3D打印材料市场集中度分析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六、2025-2031年国内主要高分子3D打印材料企业动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高分子3D打印材料企业竞争策略分析</w:t>
      </w:r>
      <w:r>
        <w:rPr>
          <w:rFonts w:hint="eastAsia"/>
        </w:rPr>
        <w:br/>
      </w:r>
      <w:r>
        <w:rPr>
          <w:rFonts w:hint="eastAsia"/>
        </w:rPr>
        <w:t>　　第一节 高分子3D打印材料市场竞争策略分析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一、2025年高分子3D打印材料市场增长潜力分析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二、2025年高分子3D打印材料主要潜力品种分析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三、现有高分子3D打印材料产品竞争策略分析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四、潜力高分子3D打印材料品种竞争策略选择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高分子3D打印材料企业竞争策略分析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一、国际经济形势对高分子3D打印材料行业竞争格局的影响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二、全球经济下高分子3D打印材料行业竞争格局的变化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三、2025-2031年我国高分子3D打印材料市场竞争趋势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四、2025-2031年高分子3D打印材料行业竞争格局展望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五、2025-2031年高分子3D打印材料行业竞争策略分析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六、2025-2031年高分子3D打印材料企业竞争策略分析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主要高分子3D打印材料企业竞争分析</w:t>
      </w:r>
      <w:r>
        <w:rPr>
          <w:rFonts w:hint="eastAsia"/>
        </w:rPr>
        <w:br/>
      </w:r>
      <w:r>
        <w:rPr>
          <w:rFonts w:hint="eastAsia"/>
        </w:rPr>
        <w:t>　　第一节 Stratasys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3D Systems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太尔时代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阿博格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taulman4D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高分子3D打印材料行业发展趋势分析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2025年高分子3D打印材料行业发展趋势分析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2025-2031年中国高分子3D打印材料市场趋势分析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一、2020-2025年高分子3D打印材料市场趋势总结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二、2025-2031年高分子3D打印材料发展趋势分析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三、2025-2031年高分子3D打印材料市场发展空间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四、2025-2031年高分子3D打印材料产业政策趋向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五、2025-2031年高分子3D打印材料技术革新趋势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六、2025-2031年高分子3D打印材料价格走势分析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未来高分子3D打印材料行业发展预测</w:t>
      </w:r>
      <w:r>
        <w:rPr>
          <w:rFonts w:hint="eastAsia"/>
        </w:rPr>
        <w:br/>
      </w:r>
      <w:r>
        <w:rPr>
          <w:rFonts w:hint="eastAsia"/>
        </w:rPr>
        <w:t>　　第一节 未来高分子3D打印材料需求与消费预测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一、2025-2031年高分子3D打印材料产品消费预测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二、2025-2031年高分子3D打印材料市场规模预测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三、2025-2031年高分子3D打印材料行业总产值预测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四、2025-2031年高分子3D打印材料行业销售收入预测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五、2025-2031年高分子3D打印材料行业总资产预测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2025-2031年中国高分子3D打印材料行业供需预测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一、2025-2031年中国高分子3D打印材料供给预测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二、2025-2031年中国高分子3D打印材料产量预测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三、2025-2031年中国高分子3D打印材料需求预测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四、2025-2031年中国高分子3D打印材料供需平衡预测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五、2025-2031年中国高分子3D打印材料产品价格预测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六、2025-2031年主要高分子3D打印材料产品进出口预测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高分子3D打印材料行业投资现状分析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2025年高分子3D打印材料行业投资情况分析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2025年高分子3D打印材料行业投资情况分析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高分子3D打印材料行业投资环境分析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一、2025年高分子3D打印材料行业政策环境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高分子3D打印材料行业投资机会与风险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高分子3D打印材料行业投资效益分析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一、2020-2025年高分子3D打印材料所属行业投资状况分析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二、2025-2031年高分子3D打印材料所属行业投资效益分析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三、2025-2031年高分子3D打印材料行业投资趋势预测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四、2025-2031年高分子3D打印材料行业的投资方向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五、2025-2031年高分子3D打印材料行业投资的建议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影响高分子3D打印材料行业发展的主要因素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一、2025-2031年影响高分子3D打印材料行业运行的有利因素分析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二、2025-2031年影响高分子3D打印材料行业运行的稳定因素分析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三、2025-2031年影响高分子3D打印材料行业运行的不利因素分析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四、2025-2031年我国高分子3D打印材料行业发展面临的挑战分析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五、2025-2031年我国高分子3D打印材料行业发展面临的机遇分析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高分子3D打印材料行业投资风险及控制策略分析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一、2025-2031年高分子3D打印材料行业市场风险及控制策略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二、2025-2031年高分子3D打印材料行业政策风险及控制策略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三、2025-2031年高分子3D打印材料行业经营风险及控制策略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四、2025-2031年高分子3D打印材料行业技术风险及控制策略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五、2025-2031年高分子3D打印材料同业竞争风险及控制策略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六、2025-2031年高分子3D打印材料行业其他风险及控制策略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高分子3D打印材料行业投资战略研究</w:t>
      </w:r>
      <w:r>
        <w:rPr>
          <w:rFonts w:hint="eastAsia"/>
        </w:rPr>
        <w:br/>
      </w:r>
      <w:r>
        <w:rPr>
          <w:rFonts w:hint="eastAsia"/>
        </w:rPr>
        <w:t>　　第一节 高分子3D打印材料行业发展战略研究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对我国高分子3D打印材料品牌的战略思考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二、高分子3D打印材料实施品牌战略的意义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三、高分子3D打印材料企业品牌的现状分析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四、我国高分子3D打印材料企业的品牌战略</w:t>
      </w:r>
      <w:r>
        <w:rPr>
          <w:rFonts w:hint="eastAsia"/>
        </w:rPr>
        <w:br/>
      </w:r>
      <w:r>
        <w:rPr>
          <w:rFonts w:hint="eastAsia"/>
        </w:rPr>
        <w:t>　　　　五、高分子3D打印材料品牌战略管理的策略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(中-智林)高分子3D打印材料行业投资战略研究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一、2025年高分子3D打印材料行业投资战略</w:t>
      </w:r>
      <w:r>
        <w:rPr>
          <w:rFonts w:hint="eastAsia"/>
        </w:rPr>
        <w:br/>
      </w:r>
      <w:r>
        <w:rPr>
          <w:rFonts w:hint="eastAsia"/>
        </w:rPr>
        <w:t>　　　　二、2025年高分子3D打印材料行业投资战略研究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三、2025-2031年高分子3D打印材料行业投资形势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四、2025-2031年高分子3D打印材料行业投资战略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高分子3D打印材料产业链分析</w:t>
      </w:r>
      <w:r>
        <w:rPr>
          <w:rFonts w:hint="eastAsia"/>
        </w:rPr>
        <w:br/>
      </w:r>
      <w:r>
        <w:rPr>
          <w:rFonts w:hint="eastAsia"/>
        </w:rPr>
        <w:t>　　图表 国际高分子3D打印材料市场规模</w:t>
      </w:r>
      <w:r>
        <w:rPr>
          <w:rFonts w:hint="eastAsia"/>
        </w:rPr>
        <w:br/>
      </w:r>
      <w:r>
        <w:rPr>
          <w:rFonts w:hint="eastAsia"/>
        </w:rPr>
        <w:t>　　图表 国际高分子3D打印材料生命周期</w:t>
      </w:r>
      <w:r>
        <w:rPr>
          <w:rFonts w:hint="eastAsia"/>
        </w:rPr>
        <w:br/>
      </w:r>
      <w:r>
        <w:rPr>
          <w:rFonts w:hint="eastAsia"/>
        </w:rPr>
        <w:t>　　图表 高分子3D打印材料行业链结构图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2020-2025年全球高分子3D打印材料需求趋势图</w:t>
      </w:r>
      <w:r>
        <w:rPr>
          <w:rFonts w:hint="eastAsia"/>
        </w:rPr>
        <w:br/>
      </w:r>
      <w:r>
        <w:rPr>
          <w:rFonts w:hint="eastAsia"/>
        </w:rPr>
        <w:t>　　图表 2020-2025年高分子3D打印材料行业销售规模/市场容量增长趋势图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ef2c3d0fe4ec9" w:history="1">
        <w:r>
          <w:rPr>
            <w:rStyle w:val="Hyperlink"/>
          </w:rPr>
          <w:t>2025-2031年中国高分子3D打印材料市场现状深度调研与发展趋势分析报告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ef2c3d0fe4ec9" w:history="1">
        <w:r>
          <w:rPr>
            <w:rStyle w:val="Hyperlink"/>
          </w:rPr>
          <w:t>https://www.20087.com/6/65/GaoFenZi3DDaYinCaiLiaoHangYeFaZh.html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热点：3d打印技术论文、3d打印高温材料、复合材料3d打印、3d打印高强度塑料、3d打印技术材料、3d打印高弹性材料、3d打印模型材料、强度高的3d打印材料、3d打印材料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4fbc2ff7b4514" w:history="1">
      <w:r>
        <w:rPr>
          <w:rStyle w:val="Hyperlink"/>
        </w:rPr>
        <w:t>2025-2031年中国高分子3D打印材料市场现状深度调研与发展趋势分析报告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oFenZi3DDaYinCaiLiaoHangYeFaZh.html" TargetMode="External" Id="R09bef2c3d0fe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oFenZi3DDaYinCaiLiaoHangYeFaZh.html" TargetMode="External" Id="R8354fbc2ff7b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2025-05-20T05:17:00Z</dcterms:created>
  <dcterms:modified xsi:type="dcterms:W3CDTF">2025-05-20T06:17:00Z</dcterms:modified>
  <dc:subject>2025-2031年中国高分子3D打印材料市场现状深度调研与发展趋势分析报告</dc:subject>
  <dc:title>2025-2031年中国高分子3D打印材料市场现状深度调研与发展趋势分析报告</dc:title>
  <cp:keywords>2025-2031年中国高分子3D打印材料市场现状深度调研与发展趋势分析报告</cp:keywords>
  <dc:description>2025-2031年中国高分子3D打印材料市场现状深度调研与发展趋势分析报告</dc:description>
</cp:coreProperties>
</file>