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7c71f6374927" w:history="1">
              <w:r>
                <w:rPr>
                  <w:rStyle w:val="Hyperlink"/>
                </w:rPr>
                <w:t>2025-2031年中国微生物农药市场深度调研及发展前景预测报告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7c71f6374927" w:history="1">
              <w:r>
                <w:rPr>
                  <w:rStyle w:val="Hyperlink"/>
                </w:rPr>
                <w:t>2025-2031年中国微生物农药市场深度调研及发展前景预测报告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7c71f6374927" w:history="1">
                <w:r>
                  <w:rPr>
                    <w:rStyle w:val="Hyperlink"/>
                  </w:rPr>
                  <w:t>https://www.20087.com/7/95/WeiShengWuNongYaoFaZhanQianJingFenXi.html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农药是一种生物防治手段，近年来在农业可持续发展中扮演了重要角色。微生物农药主要包括细菌、真菌、病毒等微生物制剂，能够有效控制害虫、病原菌和杂草，减少化学农药的使用，保护生态环境。随着生物技术的进步，微生物农药的种类和效能不断提升，为农业生产提供了更加环保和安全的解决方案。</w:t>
      </w:r>
      <w:r>
        <w:rPr>
          <w:rFonts w:hint="eastAsia"/>
        </w:rPr>
        <w:br/>
      </w:r>
      <w:r>
        <w:rPr>
          <w:rFonts w:hint="eastAsia"/>
        </w:rPr>
        <w:t>　　未来，微生物农药将更加精准和高效。随着基因编辑和合成生物学技术的应用，微生物农药将能够针对特定害虫和病原体进行精准设计，提高防治效果，减少对非目标生物的影响。同时，微生物农药的生产将更加标准化和规模化，通过发酵技术和生物工程优化，降低成本，提高市场竞争力。此外，微生物农药与数字农业的结合，将实现病虫害的早期预警和智能施药，推动农业向智慧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7c71f6374927" w:history="1">
        <w:r>
          <w:rPr>
            <w:rStyle w:val="Hyperlink"/>
          </w:rPr>
          <w:t>2025-2031年中国微生物农药市场深度调研及发展前景预测报告</w:t>
        </w:r>
      </w:hyperlink>
      <w:r>
        <w:rPr>
          <w:rFonts w:hint="eastAsia"/>
        </w:rPr>
        <w:t>》系统分析了我国微生物农药行业的市场规模、市场需求及价格动态，深入探讨了微生物农药产业链结构与发展特点。报告对微生物农药细分市场进行了详细剖析，基于科学数据预测了市场前景及未来发展趋势，同时聚焦微生物农药重点企业，评估了品牌影响力、市场竞争力及行业集中度变化。通过专业分析与客观洞察，报告为投资者、产业链相关企业及政府决策部门提供了重要参考，是把握微生物农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研究概要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微生物农药行业概况</w:t>
      </w:r>
      <w:r>
        <w:rPr>
          <w:rFonts w:hint="eastAsia"/>
        </w:rPr>
        <w:br/>
      </w:r>
      <w:r>
        <w:rPr>
          <w:rFonts w:hint="eastAsia"/>
        </w:rPr>
        <w:t>　　2.1 微生物农药产业链图</w:t>
      </w:r>
      <w:r>
        <w:rPr>
          <w:rFonts w:hint="eastAsia"/>
        </w:rPr>
        <w:br/>
      </w:r>
      <w:r>
        <w:rPr>
          <w:rFonts w:hint="eastAsia"/>
        </w:rPr>
        <w:t>　　2.2 行业监管体制</w:t>
      </w:r>
      <w:r>
        <w:rPr>
          <w:rFonts w:hint="eastAsia"/>
        </w:rPr>
        <w:br/>
      </w:r>
      <w:r>
        <w:rPr>
          <w:rFonts w:hint="eastAsia"/>
        </w:rPr>
        <w:t>　　2.3 行业主要政策法规</w:t>
      </w:r>
      <w:r>
        <w:rPr>
          <w:rFonts w:hint="eastAsia"/>
        </w:rPr>
        <w:br/>
      </w:r>
      <w:r>
        <w:rPr>
          <w:rFonts w:hint="eastAsia"/>
        </w:rPr>
        <w:t>　　2.4 微生物农药行业经营模式</w:t>
      </w:r>
      <w:r>
        <w:rPr>
          <w:rFonts w:hint="eastAsia"/>
        </w:rPr>
        <w:br/>
      </w:r>
      <w:r>
        <w:rPr>
          <w:rFonts w:hint="eastAsia"/>
        </w:rPr>
        <w:t>　　2.5 微生物农药行业特征</w:t>
      </w:r>
      <w:r>
        <w:rPr>
          <w:rFonts w:hint="eastAsia"/>
        </w:rPr>
        <w:br/>
      </w:r>
      <w:r>
        <w:rPr>
          <w:rFonts w:hint="eastAsia"/>
        </w:rPr>
        <w:t>　　　　2.5.1 周期性</w:t>
      </w:r>
      <w:r>
        <w:rPr>
          <w:rFonts w:hint="eastAsia"/>
        </w:rPr>
        <w:br/>
      </w:r>
      <w:r>
        <w:rPr>
          <w:rFonts w:hint="eastAsia"/>
        </w:rPr>
        <w:t>　　　　2.5.2 区域性</w:t>
      </w:r>
      <w:r>
        <w:rPr>
          <w:rFonts w:hint="eastAsia"/>
        </w:rPr>
        <w:br/>
      </w:r>
      <w:r>
        <w:rPr>
          <w:rFonts w:hint="eastAsia"/>
        </w:rPr>
        <w:t>　　　　2.5.3 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2025年微生物农药行业市场分析</w:t>
      </w:r>
      <w:r>
        <w:rPr>
          <w:rFonts w:hint="eastAsia"/>
        </w:rPr>
        <w:br/>
      </w:r>
      <w:r>
        <w:rPr>
          <w:rFonts w:hint="eastAsia"/>
        </w:rPr>
        <w:t>　　3.1 行业或市场分布</w:t>
      </w:r>
      <w:r>
        <w:rPr>
          <w:rFonts w:hint="eastAsia"/>
        </w:rPr>
        <w:br/>
      </w:r>
      <w:r>
        <w:rPr>
          <w:rFonts w:hint="eastAsia"/>
        </w:rPr>
        <w:t>　　3.2 行业成本结构</w:t>
      </w:r>
      <w:r>
        <w:rPr>
          <w:rFonts w:hint="eastAsia"/>
        </w:rPr>
        <w:br/>
      </w:r>
      <w:r>
        <w:rPr>
          <w:rFonts w:hint="eastAsia"/>
        </w:rPr>
        <w:t>　　3.3 行业毛利率</w:t>
      </w:r>
      <w:r>
        <w:rPr>
          <w:rFonts w:hint="eastAsia"/>
        </w:rPr>
        <w:br/>
      </w:r>
      <w:r>
        <w:rPr>
          <w:rFonts w:hint="eastAsia"/>
        </w:rPr>
        <w:t>　　3.4 微生物农药行业2020-2025年市场规模</w:t>
      </w:r>
      <w:r>
        <w:rPr>
          <w:rFonts w:hint="eastAsia"/>
        </w:rPr>
        <w:br/>
      </w:r>
      <w:r>
        <w:rPr>
          <w:rFonts w:hint="eastAsia"/>
        </w:rPr>
        <w:t>　　3.5 微生物农药行业2025-2031年市场预测</w:t>
      </w:r>
      <w:r>
        <w:rPr>
          <w:rFonts w:hint="eastAsia"/>
        </w:rPr>
        <w:br/>
      </w:r>
      <w:r>
        <w:rPr>
          <w:rFonts w:hint="eastAsia"/>
        </w:rPr>
        <w:t>　　3.6 行业专利调查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微生物农药行业市场成长驱动因素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4.3 行业进入壁垒或障碍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微生物农药行业关键企业分析</w:t>
      </w:r>
      <w:r>
        <w:rPr>
          <w:rFonts w:hint="eastAsia"/>
        </w:rPr>
        <w:br/>
      </w:r>
      <w:r>
        <w:rPr>
          <w:rFonts w:hint="eastAsia"/>
        </w:rPr>
        <w:t>　　5.1 行业竞争情况</w:t>
      </w:r>
      <w:r>
        <w:rPr>
          <w:rFonts w:hint="eastAsia"/>
        </w:rPr>
        <w:br/>
      </w:r>
      <w:r>
        <w:rPr>
          <w:rFonts w:hint="eastAsia"/>
        </w:rPr>
        <w:t>　　5.2 上游供应关键企业</w:t>
      </w:r>
      <w:r>
        <w:rPr>
          <w:rFonts w:hint="eastAsia"/>
        </w:rPr>
        <w:br/>
      </w:r>
      <w:r>
        <w:rPr>
          <w:rFonts w:hint="eastAsia"/>
        </w:rPr>
        <w:t>　　5.3 本行业主要竞争企业</w:t>
      </w:r>
      <w:r>
        <w:rPr>
          <w:rFonts w:hint="eastAsia"/>
        </w:rPr>
        <w:br/>
      </w:r>
      <w:r>
        <w:rPr>
          <w:rFonts w:hint="eastAsia"/>
        </w:rPr>
        <w:t>　　5.4 下游需求采购用户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(中^智^林)微生物农药行业研究总结分析</w:t>
      </w:r>
      <w:r>
        <w:rPr>
          <w:rFonts w:hint="eastAsia"/>
        </w:rPr>
        <w:br/>
      </w:r>
      <w:r>
        <w:rPr>
          <w:rFonts w:hint="eastAsia"/>
        </w:rPr>
        <w:t>　　6.1 行业PEST分析</w:t>
      </w:r>
      <w:r>
        <w:rPr>
          <w:rFonts w:hint="eastAsia"/>
        </w:rPr>
        <w:br/>
      </w:r>
      <w:r>
        <w:rPr>
          <w:rFonts w:hint="eastAsia"/>
        </w:rPr>
        <w:t>　　6.2 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2020-2025年中国微生物农药行业市场规模（单位：亿元）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7c71f6374927" w:history="1">
        <w:r>
          <w:rPr>
            <w:rStyle w:val="Hyperlink"/>
          </w:rPr>
          <w:t>2025-2031年中国微生物农药市场深度调研及发展前景预测报告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7c71f6374927" w:history="1">
        <w:r>
          <w:rPr>
            <w:rStyle w:val="Hyperlink"/>
          </w:rPr>
          <w:t>https://www.20087.com/7/95/WeiShengWuNongYaoFaZhanQianJingFenXi.html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发展现状及趋势、微生物农药名词解释、生物源农药有哪些、微生物农药的特点、农药可分为哪三类、微生物农药制剂登记资料要求、有机农业允许使用的农药类型、微生物农药成本高吗、微生物农药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b7450d114982" w:history="1">
      <w:r>
        <w:rPr>
          <w:rStyle w:val="Hyperlink"/>
        </w:rPr>
        <w:t>2025-2031年中国微生物农药市场深度调研及发展前景预测报告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eiShengWuNongYaoFaZhanQianJingFenXi.html" TargetMode="External" Id="R36987c71f63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eiShengWuNongYaoFaZhanQianJingFenXi.html" TargetMode="External" Id="Rc7efb7450d1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2025-03-31T03:51:00Z</dcterms:created>
  <dcterms:modified xsi:type="dcterms:W3CDTF">2025-03-31T04:51:00Z</dcterms:modified>
  <dc:subject>2025-2031年中国微生物农药市场深度调研及发展前景预测报告</dc:subject>
  <dc:title>2025-2031年中国微生物农药市场深度调研及发展前景预测报告</dc:title>
  <cp:keywords>2025-2031年中国微生物农药市场深度调研及发展前景预测报告</cp:keywords>
  <dc:description>2025-2031年中国微生物农药市场深度调研及发展前景预测报告</dc:description>
</cp:coreProperties>
</file>