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84d50a3eb4198" w:history="1">
              <w:r>
                <w:rPr>
                  <w:rStyle w:val="Hyperlink"/>
                </w:rPr>
                <w:t>2025-2031年中国工业环己烷发展现状调研与市场前景分析报告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84d50a3eb4198" w:history="1">
              <w:r>
                <w:rPr>
                  <w:rStyle w:val="Hyperlink"/>
                </w:rPr>
                <w:t>2025-2031年中国工业环己烷发展现状调研与市场前景分析报告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84d50a3eb4198" w:history="1">
                <w:r>
                  <w:rPr>
                    <w:rStyle w:val="Hyperlink"/>
                  </w:rPr>
                  <w:t>https://www.20087.com/8/35/GongYeHuanJiWanShiChangQianJingYuCe.html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环己烷是重要的有机化工原料，主要用于生产己二酸和己内酰胺，进而制造尼龙6与尼龙66，广泛应用于工程塑料、合成纤维及薄膜等领域。工业环己烷主要通过苯加氢工艺制得，强调高纯度（通常≥99.5%）、低硫低水含量以保障下游氧化反应的选择性与催化剂寿命。在尼龙产业链国产化与高端材料需求增长驱动下，生产企业加速优化加氢催化剂活性与精馏工艺稳定性，并推动苯原料来源多元化（如焦化苯提纯）。</w:t>
      </w:r>
      <w:r>
        <w:rPr>
          <w:rFonts w:hint="eastAsia"/>
        </w:rPr>
        <w:br/>
      </w:r>
      <w:r>
        <w:rPr>
          <w:rFonts w:hint="eastAsia"/>
        </w:rPr>
        <w:t>　　未来，卡板将向智能载具、共享循环与材料创新方向演进。嵌入式IoT模块将实时监测位置、温湿度及载重状态；共享托盘服务平台将实现跨企业循环使用与按需租赁。在材料端，再生塑料、竹纤维复合材料或可降解生物基塑料将降低碳足迹；轻量化蜂窝结构设计将减少材料用量而不牺牲强度。同时，全球托盘标准（如ISO 6780）将推动尺寸与接口统一。随着物流数字化与ESG要求提升，卡板将从被动承载工具升级为支撑可视化、可循环与低碳化的智能物流基础设施单元。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84d50a3eb4198" w:history="1">
        <w:r>
          <w:rPr>
            <w:rStyle w:val="Hyperlink"/>
          </w:rPr>
          <w:t>2025-2031年中国工业环己烷发展现状调研与市场前景分析报告</w:t>
        </w:r>
      </w:hyperlink>
      <w:r>
        <w:rPr>
          <w:rFonts w:hint="eastAsia"/>
        </w:rPr>
        <w:t>》基于权威数据与一手调研资料，系统分析了工业环己烷行业的产业链结构、市场规模、需求特征及价格体系，客观呈现了工业环己烷行业发展现状。报告科学预测了工业环己烷市场前景与未来趋势，重点剖析了主要企业的竞争格局、市场集中度及品牌影响力。同时，通过对工业环己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工业环己烷行业概述</w:t>
      </w:r>
      <w:r>
        <w:rPr>
          <w:rFonts w:hint="eastAsia"/>
        </w:rPr>
        <w:br/>
      </w:r>
      <w:r>
        <w:rPr>
          <w:rFonts w:hint="eastAsia"/>
        </w:rPr>
        <w:t>　　第一节 工业环己烷定义与分类</w:t>
      </w:r>
      <w:r>
        <w:rPr>
          <w:rFonts w:hint="eastAsia"/>
        </w:rPr>
        <w:br/>
      </w:r>
      <w:r>
        <w:rPr>
          <w:rFonts w:hint="eastAsia"/>
        </w:rPr>
        <w:t>　　第二节 工业环己烷应用领域</w:t>
      </w:r>
      <w:r>
        <w:rPr>
          <w:rFonts w:hint="eastAsia"/>
        </w:rPr>
        <w:br/>
      </w:r>
      <w:r>
        <w:rPr>
          <w:rFonts w:hint="eastAsia"/>
        </w:rPr>
        <w:t>　　第三节 工业环己烷行业经济指标分析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一、工业环己烷行业赢利性评估</w:t>
      </w:r>
      <w:r>
        <w:rPr>
          <w:rFonts w:hint="eastAsia"/>
        </w:rPr>
        <w:br/>
      </w:r>
      <w:r>
        <w:rPr>
          <w:rFonts w:hint="eastAsia"/>
        </w:rPr>
        <w:t>　　　　二、工业环己烷行业成长速度分析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三、工业环己烷附加值提升空间探讨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四、工业环己烷行业进入壁垒分析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五、工业环己烷行业风险性评估</w:t>
      </w:r>
      <w:r>
        <w:rPr>
          <w:rFonts w:hint="eastAsia"/>
        </w:rPr>
        <w:br/>
      </w:r>
      <w:r>
        <w:rPr>
          <w:rFonts w:hint="eastAsia"/>
        </w:rPr>
        <w:t>　　　　六、工业环己烷行业周期性分析</w:t>
      </w:r>
      <w:r>
        <w:rPr>
          <w:rFonts w:hint="eastAsia"/>
        </w:rPr>
        <w:br/>
      </w:r>
      <w:r>
        <w:rPr>
          <w:rFonts w:hint="eastAsia"/>
        </w:rPr>
        <w:t>　　　　七、工业环己烷行业竞争程度指标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八、工业环己烷行业成熟度综合分析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工业环己烷产业链及经营模式分析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三、工业环己烷销售模式与渠道策略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全球工业环己烷市场发展分析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2024-2025年全球工业环己烷行业发展分析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一、全球工业环己烷行业市场规模与趋势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二、全球工业环己烷行业发展特点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三、全球工业环己烷行业竞争格局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主要国家与地区工业环己烷市场分析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2025-2031年全球工业环己烷行业发展趋势与前景预测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一、工业环己烷行业发展趋势</w:t>
      </w:r>
      <w:r>
        <w:rPr>
          <w:rFonts w:hint="eastAsia"/>
        </w:rPr>
        <w:br/>
      </w:r>
      <w:r>
        <w:rPr>
          <w:rFonts w:hint="eastAsia"/>
        </w:rPr>
        <w:t>　　　　二、工业环己烷行业发展潜力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中国工业环己烷行业市场分析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2024-2025年工业环己烷产能与投资动态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一、国内工业环己烷产能现状与利用效率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二、工业环己烷产能扩张与投资动态分析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2025-2031年工业环己烷行业产量统计与趋势预测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一、2019-2024年工业环己烷行业产量与增长趋势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1、2019-2024年工业环己烷产量及增长趋势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2、2019-2024年工业环己烷细分产品产量及份额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二、工业环己烷产量影响因素分析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三、2025-2031年工业环己烷产量预测</w:t>
      </w:r>
      <w:r>
        <w:rPr>
          <w:rFonts w:hint="eastAsia"/>
        </w:rPr>
        <w:br/>
      </w:r>
      <w:r>
        <w:rPr>
          <w:rFonts w:hint="eastAsia"/>
        </w:rPr>
        <w:t>　　第三节 2025-2031年工业环己烷市场需求与销售分析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一、2024-2025年工业环己烷行业需求现状</w:t>
      </w:r>
      <w:r>
        <w:rPr>
          <w:rFonts w:hint="eastAsia"/>
        </w:rPr>
        <w:br/>
      </w:r>
      <w:r>
        <w:rPr>
          <w:rFonts w:hint="eastAsia"/>
        </w:rPr>
        <w:t>　　　　二、工业环己烷客户群体与需求特点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三、2019-2024年工业环己烷行业销售规模分析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四、2025-2031年工业环己烷市场增长潜力与规模预测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国内外工业环己烷行业技术差距分析及差距形成的主要原因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中国工业环己烷细分市场分析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一、2024-2025年工业环己烷主要细分产品市场现状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工业环己烷价格机制与竞争策略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一、2019-2024年工业环己烷市场价格走势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工业环己烷定价策略与方法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2025-2031年工业环己烷价格竞争态势与趋势预测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中国工业环己烷行业重点区域市场研究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2024-2025年重点区域工业环己烷市场发展概况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三、2025-2031年工业环己烷行业发展潜力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三、2025-2031年工业环己烷行业发展潜力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三、2025-2031年工业环己烷行业发展潜力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三、2025-2031年工业环己烷行业发展潜力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三、2025-2031年工业环己烷行业发展潜力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2019-2024年中国工业环己烷行业进出口情况分析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工业环己烷行业进口规模与来源分析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一、2019-2024年工业环己烷进口规模分析</w:t>
      </w:r>
      <w:r>
        <w:rPr>
          <w:rFonts w:hint="eastAsia"/>
        </w:rPr>
        <w:br/>
      </w:r>
      <w:r>
        <w:rPr>
          <w:rFonts w:hint="eastAsia"/>
        </w:rPr>
        <w:t>　　　　二、工业环己烷主要进口来源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工业环己烷行业出口规模与目的地分析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一、2019-2024年工业环己烷出口规模分析</w:t>
      </w:r>
      <w:r>
        <w:rPr>
          <w:rFonts w:hint="eastAsia"/>
        </w:rPr>
        <w:br/>
      </w:r>
      <w:r>
        <w:rPr>
          <w:rFonts w:hint="eastAsia"/>
        </w:rPr>
        <w:t>　　　　二、工业环己烷主要出口目的地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2019-2024年中国工业环己烷总体规模与财务指标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中国工业环己烷行业总体规模分析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一、工业环己烷企业数量与结构</w:t>
      </w:r>
      <w:r>
        <w:rPr>
          <w:rFonts w:hint="eastAsia"/>
        </w:rPr>
        <w:br/>
      </w:r>
      <w:r>
        <w:rPr>
          <w:rFonts w:hint="eastAsia"/>
        </w:rPr>
        <w:t>　　　　二、工业环己烷从业人员规模</w:t>
      </w:r>
      <w:r>
        <w:rPr>
          <w:rFonts w:hint="eastAsia"/>
        </w:rPr>
        <w:br/>
      </w:r>
      <w:r>
        <w:rPr>
          <w:rFonts w:hint="eastAsia"/>
        </w:rPr>
        <w:t>　　　　三、工业环己烷行业资产状况</w:t>
      </w:r>
      <w:r>
        <w:rPr>
          <w:rFonts w:hint="eastAsia"/>
        </w:rPr>
        <w:br/>
      </w:r>
      <w:r>
        <w:rPr>
          <w:rFonts w:hint="eastAsia"/>
        </w:rPr>
        <w:t>　　第二节 中国工业环己烷行业财务指标总体分析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工业环己烷行业重点企业经营状况分析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工业环己烷领先企业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工业环己烷标杆企业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工业环己烷代表企业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工业环己烷龙头企业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工业环己烷行业竞争格局总览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2024-2025年工业环己烷行业竞争力分析</w:t>
      </w:r>
      <w:r>
        <w:rPr>
          <w:rFonts w:hint="eastAsia"/>
        </w:rPr>
        <w:br/>
      </w:r>
      <w:r>
        <w:rPr>
          <w:rFonts w:hint="eastAsia"/>
        </w:rPr>
        <w:t>　　　　一、工业环己烷供应商议价能力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四、工业环己烷替代品威胁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2019-2024年工业环己烷行业企业并购活动分析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2024-2025年工业环己烷行业会展与招投标活动分析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一、工业环己烷行业会展活动及其市场影响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2025年中国工业环己烷企业发展策略分析</w:t>
      </w:r>
      <w:r>
        <w:rPr>
          <w:rFonts w:hint="eastAsia"/>
        </w:rPr>
        <w:br/>
      </w:r>
      <w:r>
        <w:rPr>
          <w:rFonts w:hint="eastAsia"/>
        </w:rPr>
        <w:t>　　第一节 工业环己烷市场策略分析</w:t>
      </w:r>
      <w:r>
        <w:rPr>
          <w:rFonts w:hint="eastAsia"/>
        </w:rPr>
        <w:br/>
      </w:r>
      <w:r>
        <w:rPr>
          <w:rFonts w:hint="eastAsia"/>
        </w:rPr>
        <w:t>　　　　一、工业环己烷市场定位与拓展策略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二、工业环己烷市场细分与目标客户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工业环己烷销售策略分析</w:t>
      </w:r>
      <w:r>
        <w:rPr>
          <w:rFonts w:hint="eastAsia"/>
        </w:rPr>
        <w:br/>
      </w:r>
      <w:r>
        <w:rPr>
          <w:rFonts w:hint="eastAsia"/>
        </w:rPr>
        <w:t>　　　　一、工业环己烷销售渠道与网络建设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提高工业环己烷企业竞争力建议</w:t>
      </w:r>
      <w:r>
        <w:rPr>
          <w:rFonts w:hint="eastAsia"/>
        </w:rPr>
        <w:br/>
      </w:r>
      <w:r>
        <w:rPr>
          <w:rFonts w:hint="eastAsia"/>
        </w:rPr>
        <w:t>　　　　一、工业环己烷技术创新与管理优化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工业环己烷品牌战略思考</w:t>
      </w:r>
      <w:r>
        <w:rPr>
          <w:rFonts w:hint="eastAsia"/>
        </w:rPr>
        <w:br/>
      </w:r>
      <w:r>
        <w:rPr>
          <w:rFonts w:hint="eastAsia"/>
        </w:rPr>
        <w:t>　　　　一、工业环己烷品牌建设与维护</w:t>
      </w:r>
      <w:r>
        <w:rPr>
          <w:rFonts w:hint="eastAsia"/>
        </w:rPr>
        <w:br/>
      </w:r>
      <w:r>
        <w:rPr>
          <w:rFonts w:hint="eastAsia"/>
        </w:rPr>
        <w:t>　　　　二、工业环己烷品牌影响力与市场竞争力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中国工业环己烷行业风险与对策</w:t>
      </w:r>
      <w:r>
        <w:rPr>
          <w:rFonts w:hint="eastAsia"/>
        </w:rPr>
        <w:br/>
      </w:r>
      <w:r>
        <w:rPr>
          <w:rFonts w:hint="eastAsia"/>
        </w:rPr>
        <w:t>　　第一节 工业环己烷行业SWOT分析</w:t>
      </w:r>
      <w:r>
        <w:rPr>
          <w:rFonts w:hint="eastAsia"/>
        </w:rPr>
        <w:br/>
      </w:r>
      <w:r>
        <w:rPr>
          <w:rFonts w:hint="eastAsia"/>
        </w:rPr>
        <w:t>　　　　一、工业环己烷行业优势分析</w:t>
      </w:r>
      <w:r>
        <w:rPr>
          <w:rFonts w:hint="eastAsia"/>
        </w:rPr>
        <w:br/>
      </w:r>
      <w:r>
        <w:rPr>
          <w:rFonts w:hint="eastAsia"/>
        </w:rPr>
        <w:t>　　　　二、工业环己烷行业劣势分析</w:t>
      </w:r>
      <w:r>
        <w:rPr>
          <w:rFonts w:hint="eastAsia"/>
        </w:rPr>
        <w:br/>
      </w:r>
      <w:r>
        <w:rPr>
          <w:rFonts w:hint="eastAsia"/>
        </w:rPr>
        <w:t>　　　　三、工业环己烷市场机会探索</w:t>
      </w:r>
      <w:r>
        <w:rPr>
          <w:rFonts w:hint="eastAsia"/>
        </w:rPr>
        <w:br/>
      </w:r>
      <w:r>
        <w:rPr>
          <w:rFonts w:hint="eastAsia"/>
        </w:rPr>
        <w:t>　　　　四、工业环己烷市场威胁评估</w:t>
      </w:r>
      <w:r>
        <w:rPr>
          <w:rFonts w:hint="eastAsia"/>
        </w:rPr>
        <w:br/>
      </w:r>
      <w:r>
        <w:rPr>
          <w:rFonts w:hint="eastAsia"/>
        </w:rPr>
        <w:t>　　第二节 工业环己烷行业风险及对策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2025-2031年中国工业环己烷行业前景与发展趋势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工业环己烷行业发展环境分析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2025-2031年工业环己烷行业发展趋势与方向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一、工业环己烷行业发展方向预测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二、工业环己烷发展趋势分析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2025-2031年工业环己烷行业发展潜力与机遇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一、工业环己烷市场发展潜力评估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二、工业环己烷新兴市场与机遇探索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工业环己烷行业研究结论与建议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中智⋅林－工业环己烷行业发展建议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工业环己烷行业类别</w:t>
      </w:r>
      <w:r>
        <w:rPr>
          <w:rFonts w:hint="eastAsia"/>
        </w:rPr>
        <w:br/>
      </w:r>
      <w:r>
        <w:rPr>
          <w:rFonts w:hint="eastAsia"/>
        </w:rPr>
        <w:t>　　图表 工业环己烷行业产业链调研</w:t>
      </w:r>
      <w:r>
        <w:rPr>
          <w:rFonts w:hint="eastAsia"/>
        </w:rPr>
        <w:br/>
      </w:r>
      <w:r>
        <w:rPr>
          <w:rFonts w:hint="eastAsia"/>
        </w:rPr>
        <w:t>　　图表 工业环己烷行业现状</w:t>
      </w:r>
      <w:r>
        <w:rPr>
          <w:rFonts w:hint="eastAsia"/>
        </w:rPr>
        <w:br/>
      </w:r>
      <w:r>
        <w:rPr>
          <w:rFonts w:hint="eastAsia"/>
        </w:rPr>
        <w:t>　　图表 工业环己烷行业标准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2019-2024年中国工业环己烷行业市场规模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2024年中国工业环己烷行业产能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2019-2024年中国工业环己烷行业产量统计</w:t>
      </w:r>
      <w:r>
        <w:rPr>
          <w:rFonts w:hint="eastAsia"/>
        </w:rPr>
        <w:br/>
      </w:r>
      <w:r>
        <w:rPr>
          <w:rFonts w:hint="eastAsia"/>
        </w:rPr>
        <w:t>　　图表 工业环己烷行业动态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2019-2024年中国工业环己烷市场需求量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2024年中国工业环己烷行业需求区域调研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2019-2024年中国工业环己烷行情</w:t>
      </w:r>
      <w:r>
        <w:rPr>
          <w:rFonts w:hint="eastAsia"/>
        </w:rPr>
        <w:br/>
      </w:r>
      <w:r>
        <w:rPr>
          <w:rFonts w:hint="eastAsia"/>
        </w:rPr>
        <w:t>　　图表 2019-2024年中国工业环己烷价格走势图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2019-2024年中国工业环己烷行业销售收入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2019-2024年中国工业环己烷行业盈利情况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2019-2024年中国工业环己烷行业利润总额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2019-2024年中国工业环己烷进口统计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2019-2024年中国工业环己烷出口统计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2019-2024年中国工业环己烷行业企业数量统计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**地区工业环己烷市场规模</w:t>
      </w:r>
      <w:r>
        <w:rPr>
          <w:rFonts w:hint="eastAsia"/>
        </w:rPr>
        <w:br/>
      </w:r>
      <w:r>
        <w:rPr>
          <w:rFonts w:hint="eastAsia"/>
        </w:rPr>
        <w:t>　　图表 **地区工业环己烷行业市场需求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**地区工业环己烷市场调研</w:t>
      </w:r>
      <w:r>
        <w:rPr>
          <w:rFonts w:hint="eastAsia"/>
        </w:rPr>
        <w:br/>
      </w:r>
      <w:r>
        <w:rPr>
          <w:rFonts w:hint="eastAsia"/>
        </w:rPr>
        <w:t>　　图表 **地区工业环己烷行业市场需求分析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**地区工业环己烷市场规模</w:t>
      </w:r>
      <w:r>
        <w:rPr>
          <w:rFonts w:hint="eastAsia"/>
        </w:rPr>
        <w:br/>
      </w:r>
      <w:r>
        <w:rPr>
          <w:rFonts w:hint="eastAsia"/>
        </w:rPr>
        <w:t>　　图表 **地区工业环己烷行业市场需求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**地区工业环己烷市场调研</w:t>
      </w:r>
      <w:r>
        <w:rPr>
          <w:rFonts w:hint="eastAsia"/>
        </w:rPr>
        <w:br/>
      </w:r>
      <w:r>
        <w:rPr>
          <w:rFonts w:hint="eastAsia"/>
        </w:rPr>
        <w:t>　　图表 **地区工业环己烷行业市场需求分析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工业环己烷行业竞争对手分析</w:t>
      </w:r>
      <w:r>
        <w:rPr>
          <w:rFonts w:hint="eastAsia"/>
        </w:rPr>
        <w:br/>
      </w:r>
      <w:r>
        <w:rPr>
          <w:rFonts w:hint="eastAsia"/>
        </w:rPr>
        <w:t>　　图表 工业环己烷重点企业（一）基本信息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2025-2031年中国工业环己烷市场需求预测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2025-2031年中国工业环己烷行业市场规模预测</w:t>
      </w:r>
      <w:r>
        <w:rPr>
          <w:rFonts w:hint="eastAsia"/>
        </w:rPr>
        <w:br/>
      </w:r>
      <w:r>
        <w:rPr>
          <w:rFonts w:hint="eastAsia"/>
        </w:rPr>
        <w:t>　　图表 工业环己烷行业准入条件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2025-2031年中国工业环己烷行业信息化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2025-2031年中国工业环己烷市场前景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2025-2031年中国工业环己烷行业风险分析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2025-2031年中国工业环己烷行业发展趋势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84d50a3eb4198" w:history="1">
        <w:r>
          <w:rPr>
            <w:rStyle w:val="Hyperlink"/>
          </w:rPr>
          <w:t>2025-2031年中国工业环己烷发展现状调研与市场前景分析报告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84d50a3eb4198" w:history="1">
        <w:r>
          <w:rPr>
            <w:rStyle w:val="Hyperlink"/>
          </w:rPr>
          <w:t>https://www.20087.com/8/35/GongYeHuanJiWanShiChangQianJingYuCe.html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cc86994d64c94" w:history="1">
      <w:r>
        <w:rPr>
          <w:rStyle w:val="Hyperlink"/>
        </w:rPr>
        <w:t>2025-2031年中国工业环己烷发展现状调研与市场前景分析报告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ongYeHuanJiWanShiChangQianJingYuCe.html" TargetMode="External" Id="R6da84d50a3eb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ongYeHuanJiWanShiChangQianJingYuCe.html" TargetMode="External" Id="R0d8cc86994d6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2025-10-30T03:26:15Z</dcterms:created>
  <dcterms:modified xsi:type="dcterms:W3CDTF">2025-10-30T04:26:15Z</dcterms:modified>
  <dc:subject>2025-2031年中国工业环己烷发展现状调研与市场前景分析报告</dc:subject>
  <dc:title>2025-2031年中国工业环己烷发展现状调研与市场前景分析报告</dc:title>
  <cp:keywords>2025-2031年中国工业环己烷发展现状调研与市场前景分析报告</cp:keywords>
  <dc:description>2025-2031年中国工业环己烷发展现状调研与市场前景分析报告</dc:description>
</cp:coreProperties>
</file>