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05a85310c4bbd" w:history="1">
              <w:r>
                <w:rPr>
                  <w:rStyle w:val="Hyperlink"/>
                </w:rPr>
                <w:t>2025-2031年中国盐酸美克洛嗪市场深度调研与发展趋势分析报告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05a85310c4bbd" w:history="1">
              <w:r>
                <w:rPr>
                  <w:rStyle w:val="Hyperlink"/>
                </w:rPr>
                <w:t>2025-2031年中国盐酸美克洛嗪市场深度调研与发展趋势分析报告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05a85310c4bbd" w:history="1">
                <w:r>
                  <w:rPr>
                    <w:rStyle w:val="Hyperlink"/>
                  </w:rPr>
                  <w:t>https://www.20087.com/8/05/YanSuanMeiKeLuoQinHangYeYanJiuBaoGao.html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克洛嗪是一种抗组胺药物，主要用于治疗各种过敏性疾病，如荨麻疹、过敏性鼻炎等。该药物通过阻断H1受体，有效缓解过敏症状，如瘙痒、打喷嚏、流涕等。当前市场上，盐酸美克洛嗪已有多种剂型，包括片剂、口服液等，以适应不同患者的需求。其疗效稳定，副作用相对较少，已成为临床常用的抗过敏药物之一。然而，随着药物研发的不断推进，市场上也出现了更多新一代抗组胺药，对盐酸美克洛嗪形成了一定的竞争压力。</w:t>
      </w:r>
      <w:r>
        <w:rPr>
          <w:rFonts w:hint="eastAsia"/>
        </w:rPr>
        <w:br/>
      </w:r>
      <w:r>
        <w:rPr>
          <w:rFonts w:hint="eastAsia"/>
        </w:rPr>
        <w:t>　　未来，盐酸美克洛嗪的发展趋势或将集中在优化剂型、提升患者顺应性和安全性上。随着药物递送系统技术的进步，如缓释、控释技术的应用，将有望改善药物作用持续时间，减少服药频率，提升患者的生活质量。同时，针对特定人群（如儿童、老年人）的专用剂型开发也将是重要方向。此外，与其他药物的联合使用研究，探索其在过敏性疾病综合治疗中的新用途，可能会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05a85310c4bbd" w:history="1">
        <w:r>
          <w:rPr>
            <w:rStyle w:val="Hyperlink"/>
          </w:rPr>
          <w:t>2025-2031年中国盐酸美克洛嗪市场深度调研与发展趋势分析报告</w:t>
        </w:r>
      </w:hyperlink>
      <w:r>
        <w:rPr>
          <w:rFonts w:hint="eastAsia"/>
        </w:rPr>
        <w:t>》依托国家统计局、相关行业协会的详实数据资料，系统解析了盐酸美克洛嗪行业的产业链结构、市场规模及需求现状，并对价格动态进行了解读。报告客观呈现了盐酸美克洛嗪行业发展状况，科学预测了市场前景与未来趋势，同时聚焦盐酸美克洛嗪重点企业，分析了市场竞争格局、集中度及品牌影响力。此外，报告通过细分市场领域，挖掘了盐酸美克洛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盐酸美克洛嗪行业概述</w:t>
      </w:r>
      <w:r>
        <w:rPr>
          <w:rFonts w:hint="eastAsia"/>
        </w:rPr>
        <w:br/>
      </w:r>
      <w:r>
        <w:rPr>
          <w:rFonts w:hint="eastAsia"/>
        </w:rPr>
        <w:t>　　第一节 盐酸美克洛嗪行业定义</w:t>
      </w:r>
      <w:r>
        <w:rPr>
          <w:rFonts w:hint="eastAsia"/>
        </w:rPr>
        <w:br/>
      </w:r>
      <w:r>
        <w:rPr>
          <w:rFonts w:hint="eastAsia"/>
        </w:rPr>
        <w:t>　　第二节 盐酸美克洛嗪分类情况</w:t>
      </w:r>
      <w:r>
        <w:rPr>
          <w:rFonts w:hint="eastAsia"/>
        </w:rPr>
        <w:br/>
      </w:r>
      <w:r>
        <w:rPr>
          <w:rFonts w:hint="eastAsia"/>
        </w:rPr>
        <w:t>　　第三节 盐酸美克洛嗪行业发展历程</w:t>
      </w:r>
      <w:r>
        <w:rPr>
          <w:rFonts w:hint="eastAsia"/>
        </w:rPr>
        <w:br/>
      </w:r>
      <w:r>
        <w:rPr>
          <w:rFonts w:hint="eastAsia"/>
        </w:rPr>
        <w:t>　　第四节 盐酸美克洛嗪产业链分析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二、盐酸美克洛嗪产业链分析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2024-2025年全球盐酸美克洛嗪行业发展概述</w:t>
      </w:r>
      <w:r>
        <w:rPr>
          <w:rFonts w:hint="eastAsia"/>
        </w:rPr>
        <w:br/>
      </w:r>
      <w:r>
        <w:rPr>
          <w:rFonts w:hint="eastAsia"/>
        </w:rPr>
        <w:t>　　第一节 全球盐酸美克洛嗪行业发展动态</w:t>
      </w:r>
      <w:r>
        <w:rPr>
          <w:rFonts w:hint="eastAsia"/>
        </w:rPr>
        <w:br/>
      </w:r>
      <w:r>
        <w:rPr>
          <w:rFonts w:hint="eastAsia"/>
        </w:rPr>
        <w:t>　　第二节 全球盐酸美克洛嗪行业发展趋势分析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2024-2025年中国盐酸美克洛嗪行业发展环境分析</w:t>
      </w:r>
      <w:r>
        <w:rPr>
          <w:rFonts w:hint="eastAsia"/>
        </w:rPr>
        <w:br/>
      </w:r>
      <w:r>
        <w:rPr>
          <w:rFonts w:hint="eastAsia"/>
        </w:rPr>
        <w:t>　　第一节 盐酸美克洛嗪行业经济环境分析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盐酸美克洛嗪行业社会环境分析</w:t>
      </w:r>
      <w:r>
        <w:rPr>
          <w:rFonts w:hint="eastAsia"/>
        </w:rPr>
        <w:br/>
      </w:r>
      <w:r>
        <w:rPr>
          <w:rFonts w:hint="eastAsia"/>
        </w:rPr>
        <w:t>　　第三节 盐酸美克洛嗪行业相关政策、法规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2024-2025年盐酸美克洛嗪行业技术发展现状及趋势分析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盐酸美克洛嗪行业技术发展现状分析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国内外盐酸美克洛嗪行业技术差异与原因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盐酸美克洛嗪行业技术发展方向、趋势预测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提升盐酸美克洛嗪行业技术能力策略建议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盐酸美克洛嗪市场企业竞争策略研究分析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盐酸美克洛嗪企业竞争策略分析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一、贸易战对盐酸美克洛嗪行业竞争格局的影响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二、新冠疫情下盐酸美克洛嗪行业竞争格局的变化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三、2024-2025年中国盐酸美克洛嗪市场竞争趋势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四、2024-2025年盐酸美克洛嗪行业竞争格局展望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五、2024-2025年盐酸美克洛嗪行业竞争策略分析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六、2024-2025年盐酸美克洛嗪企业竞争策略分析</w:t>
      </w:r>
      <w:r>
        <w:rPr>
          <w:rFonts w:hint="eastAsia"/>
        </w:rPr>
        <w:br/>
      </w:r>
      <w:r>
        <w:rPr>
          <w:rFonts w:hint="eastAsia"/>
        </w:rPr>
        <w:t>　　第二节 盐酸美克洛嗪市场竞争策略分析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一、2025年盐酸美克洛嗪市场增长潜力分析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二、2025年盐酸美克洛嗪主要潜力品种分析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三、现有盐酸美克洛嗪产品竞争策略分析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四、潜力盐酸美克洛嗪品种竞争策略选择</w:t>
      </w:r>
      <w:r>
        <w:rPr>
          <w:rFonts w:hint="eastAsia"/>
        </w:rPr>
        <w:br/>
      </w:r>
      <w:r>
        <w:rPr>
          <w:rFonts w:hint="eastAsia"/>
        </w:rPr>
        <w:t>　　　　五、盐酸美克洛嗪典型企业产品竞争策略分析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一、2019-2024年中国盐酸美克洛嗪行业市场规模分析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二、2019-2024年盐酸美克洛嗪行业重点地区（一）市场规模分析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三、2019-2024年盐酸美克洛嗪行业重点地区（二）市场规模分析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四、2019-2024年盐酸美克洛嗪行业重点地区（三）市场规模分析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2019-2024年中国盐酸美克洛嗪行业产量情况分析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2019-2024年中国盐酸美克洛嗪行业市场需求分析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中国盐酸美克洛嗪行业上下游行业发展分析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盐酸美克洛嗪上游行业发展</w:t>
      </w:r>
      <w:r>
        <w:rPr>
          <w:rFonts w:hint="eastAsia"/>
        </w:rPr>
        <w:br/>
      </w:r>
      <w:r>
        <w:rPr>
          <w:rFonts w:hint="eastAsia"/>
        </w:rPr>
        <w:t>　　　　一、盐酸美克洛嗪下游行业市场概述</w:t>
      </w:r>
      <w:r>
        <w:rPr>
          <w:rFonts w:hint="eastAsia"/>
        </w:rPr>
        <w:br/>
      </w:r>
      <w:r>
        <w:rPr>
          <w:rFonts w:hint="eastAsia"/>
        </w:rPr>
        <w:t>　　　　二、盐酸美克洛嗪下游行业产能分析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三、近年国内盐酸美克洛嗪下游行业市场价格分析</w:t>
      </w:r>
      <w:r>
        <w:rPr>
          <w:rFonts w:hint="eastAsia"/>
        </w:rPr>
        <w:br/>
      </w:r>
      <w:r>
        <w:rPr>
          <w:rFonts w:hint="eastAsia"/>
        </w:rPr>
        <w:t>　　第二节 盐酸美克洛嗪下游行业发展</w:t>
      </w:r>
      <w:r>
        <w:rPr>
          <w:rFonts w:hint="eastAsia"/>
        </w:rPr>
        <w:br/>
      </w:r>
      <w:r>
        <w:rPr>
          <w:rFonts w:hint="eastAsia"/>
        </w:rPr>
        <w:t>　　　　一、盐酸美克洛嗪下游行业国内市场概述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二、盐酸美克洛嗪下游行业国内产能分析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三、近年国内盐酸美克洛嗪下游行业现状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2019-2024年中国盐酸美克洛嗪行业发展状况分析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中国盐酸美克洛嗪行业发展状况分析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一、中国盐酸美克洛嗪行业发展总体概况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二、中国盐酸美克洛嗪行业发展主要特点</w:t>
      </w:r>
      <w:r>
        <w:rPr>
          <w:rFonts w:hint="eastAsia"/>
        </w:rPr>
        <w:br/>
      </w:r>
      <w:r>
        <w:rPr>
          <w:rFonts w:hint="eastAsia"/>
        </w:rPr>
        <w:t>　　　　三、盐酸美克洛嗪行业主要经济效益影响因素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2019-2024年盐酸美克洛嗪行业经营情况分析</w:t>
      </w:r>
      <w:r>
        <w:rPr>
          <w:rFonts w:hint="eastAsia"/>
        </w:rPr>
        <w:br/>
      </w:r>
      <w:r>
        <w:rPr>
          <w:rFonts w:hint="eastAsia"/>
        </w:rPr>
        <w:t>　　　　一、盐酸美克洛嗪行业经营效益分析</w:t>
      </w:r>
      <w:r>
        <w:rPr>
          <w:rFonts w:hint="eastAsia"/>
        </w:rPr>
        <w:br/>
      </w:r>
      <w:r>
        <w:rPr>
          <w:rFonts w:hint="eastAsia"/>
        </w:rPr>
        <w:t>　　　　二、盐酸美克洛嗪行业盈利能力分析</w:t>
      </w:r>
      <w:r>
        <w:rPr>
          <w:rFonts w:hint="eastAsia"/>
        </w:rPr>
        <w:br/>
      </w:r>
      <w:r>
        <w:rPr>
          <w:rFonts w:hint="eastAsia"/>
        </w:rPr>
        <w:t>　　　　三、盐酸美克洛嗪行业运营能力分析</w:t>
      </w:r>
      <w:r>
        <w:rPr>
          <w:rFonts w:hint="eastAsia"/>
        </w:rPr>
        <w:br/>
      </w:r>
      <w:r>
        <w:rPr>
          <w:rFonts w:hint="eastAsia"/>
        </w:rPr>
        <w:t>　　　　四、盐酸美克洛嗪行业偿债能力分析</w:t>
      </w:r>
      <w:r>
        <w:rPr>
          <w:rFonts w:hint="eastAsia"/>
        </w:rPr>
        <w:br/>
      </w:r>
      <w:r>
        <w:rPr>
          <w:rFonts w:hint="eastAsia"/>
        </w:rPr>
        <w:t>　　　　五、盐酸美克洛嗪行业发展能力分析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2024-2025年中国盐酸美克洛嗪行业发展存在问题与对策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一、中国盐酸美克洛嗪行业存在的问题</w:t>
      </w:r>
      <w:r>
        <w:rPr>
          <w:rFonts w:hint="eastAsia"/>
        </w:rPr>
        <w:br/>
      </w:r>
      <w:r>
        <w:rPr>
          <w:rFonts w:hint="eastAsia"/>
        </w:rPr>
        <w:t>　　　　二、规范盐酸美克洛嗪行业发展的措施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中国盐酸美克洛嗪行业重点企业发展分析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第二节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第三节 盐酸美克洛嗪重点企业</w:t>
      </w:r>
      <w:r>
        <w:rPr>
          <w:rFonts w:hint="eastAsia"/>
        </w:rPr>
        <w:br/>
      </w:r>
      <w:r>
        <w:rPr>
          <w:rFonts w:hint="eastAsia"/>
        </w:rPr>
        <w:t>　　　　一、盐酸美克洛嗪企业介绍</w:t>
      </w:r>
      <w:r>
        <w:rPr>
          <w:rFonts w:hint="eastAsia"/>
        </w:rPr>
        <w:br/>
      </w:r>
      <w:r>
        <w:rPr>
          <w:rFonts w:hint="eastAsia"/>
        </w:rPr>
        <w:t>　　　　二、盐酸美克洛嗪企业财务情况分析</w:t>
      </w:r>
      <w:r>
        <w:rPr>
          <w:rFonts w:hint="eastAsia"/>
        </w:rPr>
        <w:br/>
      </w:r>
      <w:r>
        <w:rPr>
          <w:rFonts w:hint="eastAsia"/>
        </w:rPr>
        <w:t>　　　　三、盐酸美克洛嗪发展战略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盐酸美克洛嗪企业发展策略分析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盐酸美克洛嗪市场策略分析</w:t>
      </w:r>
      <w:r>
        <w:rPr>
          <w:rFonts w:hint="eastAsia"/>
        </w:rPr>
        <w:br/>
      </w:r>
      <w:r>
        <w:rPr>
          <w:rFonts w:hint="eastAsia"/>
        </w:rPr>
        <w:t>　　　　一、盐酸美克洛嗪价格策略分析</w:t>
      </w:r>
      <w:r>
        <w:rPr>
          <w:rFonts w:hint="eastAsia"/>
        </w:rPr>
        <w:br/>
      </w:r>
      <w:r>
        <w:rPr>
          <w:rFonts w:hint="eastAsia"/>
        </w:rPr>
        <w:t>　　　　二、盐酸美克洛嗪渠道策略分析</w:t>
      </w:r>
      <w:r>
        <w:rPr>
          <w:rFonts w:hint="eastAsia"/>
        </w:rPr>
        <w:br/>
      </w:r>
      <w:r>
        <w:rPr>
          <w:rFonts w:hint="eastAsia"/>
        </w:rPr>
        <w:t>　　第二节 盐酸美克洛嗪销售策略分析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提高盐酸美克洛嗪企业竞争力的策略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一、提高中国盐酸美克洛嗪企业核心竞争力的对策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二、盐酸美克洛嗪企业提升竞争力的主要方向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三、影响盐酸美克洛嗪企业核心竞争力的因素及提升途径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四、提高盐酸美克洛嗪企业竞争力的策略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对我国盐酸美克洛嗪品牌的战略思考</w:t>
      </w:r>
      <w:r>
        <w:rPr>
          <w:rFonts w:hint="eastAsia"/>
        </w:rPr>
        <w:br/>
      </w:r>
      <w:r>
        <w:rPr>
          <w:rFonts w:hint="eastAsia"/>
        </w:rPr>
        <w:t>　　　　一、盐酸美克洛嗪实施品牌战略的意义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二、盐酸美克洛嗪企业品牌的现状分析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三、我国盐酸美克洛嗪企业的品牌战略</w:t>
      </w:r>
      <w:r>
        <w:rPr>
          <w:rFonts w:hint="eastAsia"/>
        </w:rPr>
        <w:br/>
      </w:r>
      <w:r>
        <w:rPr>
          <w:rFonts w:hint="eastAsia"/>
        </w:rPr>
        <w:t>　　　　四、盐酸美克洛嗪品牌战略管理的策略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2025-2031年盐酸美克洛嗪行业发展前景预测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2025-2031年中国盐酸美克洛嗪发展趋势分析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2025-2031年中国盐酸美克洛嗪行业发展总体趋势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一、2025-2031年中国盐酸美克洛嗪产业政策趋向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二、2025-2031年中国盐酸美克洛嗪行业技术革新趋势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二、2025-2031年中国盐酸美克洛嗪行业产量预测分析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三、2025-2031年中国盐酸美克洛嗪行业需求预测分析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2025-2031年中国盐酸美克洛嗪行业投资机会与风险评估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2025-2031年中国盐酸美克洛嗪市场行业投资机会分析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一、盐酸美克洛嗪投资潜力分析</w:t>
      </w:r>
      <w:r>
        <w:rPr>
          <w:rFonts w:hint="eastAsia"/>
        </w:rPr>
        <w:br/>
      </w:r>
      <w:r>
        <w:rPr>
          <w:rFonts w:hint="eastAsia"/>
        </w:rPr>
        <w:t>　　　　二、盐酸美克洛嗪吸引力分析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2025-2031年中国盐酸美克洛嗪市场行业投资周期分析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中-智林-－2025-2031年中国盐酸美克洛嗪市场行业投资风险预警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盐酸美克洛嗪行业历程</w:t>
      </w:r>
      <w:r>
        <w:rPr>
          <w:rFonts w:hint="eastAsia"/>
        </w:rPr>
        <w:br/>
      </w:r>
      <w:r>
        <w:rPr>
          <w:rFonts w:hint="eastAsia"/>
        </w:rPr>
        <w:t>　　图表 盐酸美克洛嗪行业生命周期</w:t>
      </w:r>
      <w:r>
        <w:rPr>
          <w:rFonts w:hint="eastAsia"/>
        </w:rPr>
        <w:br/>
      </w:r>
      <w:r>
        <w:rPr>
          <w:rFonts w:hint="eastAsia"/>
        </w:rPr>
        <w:t>　　图表 盐酸美克洛嗪行业产业链分析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2019-2024年盐酸美克洛嗪行业市场容量分析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2019-2024年中国盐酸美克洛嗪行业产量及增长趋势</w:t>
      </w:r>
      <w:r>
        <w:rPr>
          <w:rFonts w:hint="eastAsia"/>
        </w:rPr>
        <w:br/>
      </w:r>
      <w:r>
        <w:rPr>
          <w:rFonts w:hint="eastAsia"/>
        </w:rPr>
        <w:t>　　图表 盐酸美克洛嗪行业动态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2025年中国盐酸美克洛嗪行业需求领域分布格局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2025年中国盐酸美克洛嗪进口国家及地区分析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2019-2024年中国盐酸美克洛嗪行业企业平均规模情况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**地区盐酸美克洛嗪市场规模及增长情况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**地区盐酸美克洛嗪行业市场需求情况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盐酸美克洛嗪重点企业（三）成长能力情况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2025-2031年中国盐酸美克洛嗪行业发展趋势预测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05a85310c4bbd" w:history="1">
        <w:r>
          <w:rPr>
            <w:rStyle w:val="Hyperlink"/>
          </w:rPr>
          <w:t>2025-2031年中国盐酸美克洛嗪市场深度调研与发展趋势分析报告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05a85310c4bbd" w:history="1">
        <w:r>
          <w:rPr>
            <w:rStyle w:val="Hyperlink"/>
          </w:rPr>
          <w:t>https://www.20087.com/8/05/YanSuanMeiKeLuoQinHangYeYanJiuBaoGao.html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热点：美克洛嗪是什么药、盐酸美克洛嗪片药店有吗、美克洛嗪说明书、盐酸美克洛嗪片商品名、meclizine hcl 25mg 是什么药、盐酸美克洛嗪价格、治疗眩晕的输液首选药、盐酸美克洛嗪片价格、晕海宁成分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8d7287a7246d8" w:history="1">
      <w:r>
        <w:rPr>
          <w:rStyle w:val="Hyperlink"/>
        </w:rPr>
        <w:t>2025-2031年中国盐酸美克洛嗪市场深度调研与发展趋势分析报告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nSuanMeiKeLuoQinHangYeYanJiuBaoGao.html" TargetMode="External" Id="Raf805a85310c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nSuanMeiKeLuoQinHangYeYanJiuBaoGao.html" TargetMode="External" Id="R2958d7287a72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2025-02-08T07:42:00Z</dcterms:created>
  <dcterms:modified xsi:type="dcterms:W3CDTF">2025-02-08T08:42:00Z</dcterms:modified>
  <dc:subject>2025-2031年中国盐酸美克洛嗪市场深度调研与发展趋势分析报告</dc:subject>
  <dc:title>2025-2031年中国盐酸美克洛嗪市场深度调研与发展趋势分析报告</dc:title>
  <cp:keywords>2025-2031年中国盐酸美克洛嗪市场深度调研与发展趋势分析报告</cp:keywords>
  <dc:description>2025-2031年中国盐酸美克洛嗪市场深度调研与发展趋势分析报告</dc:description>
</cp:coreProperties>
</file>