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a738d9b2c49ae" w:history="1">
              <w:r>
                <w:rPr>
                  <w:rStyle w:val="Hyperlink"/>
                </w:rPr>
                <w:t>2025年中国低发泡软硬型材行业研究及市场前景分析报告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a738d9b2c49ae" w:history="1">
              <w:r>
                <w:rPr>
                  <w:rStyle w:val="Hyperlink"/>
                </w:rPr>
                <w:t>2025年中国低发泡软硬型材行业研究及市场前景分析报告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a738d9b2c49ae" w:history="1">
                <w:r>
                  <w:rPr>
                    <w:rStyle w:val="Hyperlink"/>
                  </w:rPr>
                  <w:t>https://www.20087.com/8/25/DiFaPaoRuanYingXingCaiShiChangFenXiBaoGao.html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发泡软硬型材通常由PVC或类似塑料材料制成，具有良好的机械强度和柔韧性，适用于门窗框、密封条等建筑和工业应用。低发泡技术可以减少材料重量，同时保持足够的结构强度，有利于节能减排。近年来，随着对建筑材料环保性能的要求提高，低发泡软硬型材的市场需求持续增长。</w:t>
      </w:r>
      <w:r>
        <w:rPr>
          <w:rFonts w:hint="eastAsia"/>
        </w:rPr>
        <w:br/>
      </w:r>
      <w:r>
        <w:rPr>
          <w:rFonts w:hint="eastAsia"/>
        </w:rPr>
        <w:t>　　低发泡软硬型材的未来发展将更加注重可持续性和性能优化。材料将向更高比例的可回收成分和更低的能源消耗方向发展。同时，通过改进发泡技术和添加剂，提升型材的隔音、隔热性能，以适应绿色建筑标准。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a738d9b2c49ae" w:history="1">
        <w:r>
          <w:rPr>
            <w:rStyle w:val="Hyperlink"/>
          </w:rPr>
          <w:t>2025年中国低发泡软硬型材行业研究及市场前景分析报告</w:t>
        </w:r>
      </w:hyperlink>
      <w:r>
        <w:rPr>
          <w:rFonts w:hint="eastAsia"/>
        </w:rPr>
        <w:t>》基于国家统计局、行业协会等详实数据，结合全面市场调研，系统分析了低发泡软硬型材行业的市场规模、技术现状及未来发展方向。报告从经济环境、政策导向等角度出发，深入探讨了低发泡软硬型材行业发展趋势、竞争格局及重点企业的战略布局，同时对低发泡软硬型材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低发泡软硬型材产业概述</w:t>
      </w:r>
      <w:r>
        <w:rPr>
          <w:rFonts w:hint="eastAsia"/>
        </w:rPr>
        <w:br/>
      </w:r>
      <w:r>
        <w:rPr>
          <w:rFonts w:hint="eastAsia"/>
        </w:rPr>
        <w:t>　　第一节 低发泡软硬型材产业定义</w:t>
      </w:r>
      <w:r>
        <w:rPr>
          <w:rFonts w:hint="eastAsia"/>
        </w:rPr>
        <w:br/>
      </w:r>
      <w:r>
        <w:rPr>
          <w:rFonts w:hint="eastAsia"/>
        </w:rPr>
        <w:t>　　第二节 低发泡软硬型材产业发展历程</w:t>
      </w:r>
      <w:r>
        <w:rPr>
          <w:rFonts w:hint="eastAsia"/>
        </w:rPr>
        <w:br/>
      </w:r>
      <w:r>
        <w:rPr>
          <w:rFonts w:hint="eastAsia"/>
        </w:rPr>
        <w:t>　　第三节 低发泡软硬型材分类情况</w:t>
      </w:r>
      <w:r>
        <w:rPr>
          <w:rFonts w:hint="eastAsia"/>
        </w:rPr>
        <w:br/>
      </w:r>
      <w:r>
        <w:rPr>
          <w:rFonts w:hint="eastAsia"/>
        </w:rPr>
        <w:t>　　第四节 低发泡软硬型材产业链分析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2024-2025年低发泡软硬型材行业发展环境及政策分析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低发泡软硬型材行业经济环境分析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低发泡软硬型材行业关政策、法规、标准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2024-2025年低发泡软硬型材行业技术发展现状及趋势分析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低发泡软硬型材行业技术发展现状分析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国内外低发泡软硬型材行业技术差异与原因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低发泡软硬型材行业技术发展方向、趋势预测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提升低发泡软硬型材行业技术能力策略建议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中国低发泡软硬型材行业供给与需求情况分析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2019-2024年中国低发泡软硬型材行业总体规模</w:t>
      </w:r>
      <w:r>
        <w:rPr>
          <w:rFonts w:hint="eastAsia"/>
        </w:rPr>
        <w:br/>
      </w:r>
      <w:r>
        <w:rPr>
          <w:rFonts w:hint="eastAsia"/>
        </w:rPr>
        <w:t>　　第二节 中国低发泡软硬型材行业盈利情况分析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中国低发泡软硬型材行业产量情况分析与预测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一、2019-2024年低发泡软硬型材行业产量统计分析</w:t>
      </w:r>
      <w:r>
        <w:rPr>
          <w:rFonts w:hint="eastAsia"/>
        </w:rPr>
        <w:br/>
      </w:r>
      <w:r>
        <w:rPr>
          <w:rFonts w:hint="eastAsia"/>
        </w:rPr>
        <w:t>　　　　二、低发泡软硬型材行业产量特点分析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三、2025-2031年中国低发泡软硬型材行业产量预测分析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中国低发泡软硬型材行业需求概况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一、2019-2024年中国低发泡软硬型材行业需求情况分析</w:t>
      </w:r>
      <w:r>
        <w:rPr>
          <w:rFonts w:hint="eastAsia"/>
        </w:rPr>
        <w:br/>
      </w:r>
      <w:r>
        <w:rPr>
          <w:rFonts w:hint="eastAsia"/>
        </w:rPr>
        <w:t>　　　　二、低发泡软硬型材行业市场需求特点分析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三、2025-2031年中国低发泡软硬型材市场需求预测分析分析</w:t>
      </w:r>
      <w:r>
        <w:rPr>
          <w:rFonts w:hint="eastAsia"/>
        </w:rPr>
        <w:br/>
      </w:r>
      <w:r>
        <w:rPr>
          <w:rFonts w:hint="eastAsia"/>
        </w:rPr>
        <w:t>　　第五节 低发泡软硬型材产业供需平衡状况分析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2019-2024年中国低发泡软硬型材行业总体发展状况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中国低发泡软硬型材行业规模情况分析</w:t>
      </w:r>
      <w:r>
        <w:rPr>
          <w:rFonts w:hint="eastAsia"/>
        </w:rPr>
        <w:br/>
      </w:r>
      <w:r>
        <w:rPr>
          <w:rFonts w:hint="eastAsia"/>
        </w:rPr>
        <w:t>　　　　一、低发泡软硬型材行业单位规模情况分析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二、低发泡软硬型材行业人员规模状况分析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三、低发泡软硬型材行业资产规模状况分析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四、低发泡软硬型材行业市场规模状况分析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五、低发泡软硬型材行业敏感性分析</w:t>
      </w:r>
      <w:r>
        <w:rPr>
          <w:rFonts w:hint="eastAsia"/>
        </w:rPr>
        <w:br/>
      </w:r>
      <w:r>
        <w:rPr>
          <w:rFonts w:hint="eastAsia"/>
        </w:rPr>
        <w:t>　　第二节 中国低发泡软硬型材行业财务能力分析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一、低发泡软硬型材行业盈利能力分析</w:t>
      </w:r>
      <w:r>
        <w:rPr>
          <w:rFonts w:hint="eastAsia"/>
        </w:rPr>
        <w:br/>
      </w:r>
      <w:r>
        <w:rPr>
          <w:rFonts w:hint="eastAsia"/>
        </w:rPr>
        <w:t>　　　　二、低发泡软硬型材行业偿债能力分析</w:t>
      </w:r>
      <w:r>
        <w:rPr>
          <w:rFonts w:hint="eastAsia"/>
        </w:rPr>
        <w:br/>
      </w:r>
      <w:r>
        <w:rPr>
          <w:rFonts w:hint="eastAsia"/>
        </w:rPr>
        <w:t>　　　　三、低发泡软硬型材行业营运能力分析</w:t>
      </w:r>
      <w:r>
        <w:rPr>
          <w:rFonts w:hint="eastAsia"/>
        </w:rPr>
        <w:br/>
      </w:r>
      <w:r>
        <w:rPr>
          <w:rFonts w:hint="eastAsia"/>
        </w:rPr>
        <w:t>　　　　四、低发泡软硬型材行业发展能力分析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2019-2024年中国低发泡软硬型材行业重点地区调研分析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一、中国低发泡软硬型材行业重点区域市场结构调研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二、**地区低发泡软硬型材行业调研分析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三、**地区低发泡软硬型材行业调研分析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四、**地区低发泡软硬型材行业调研分析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五、**地区低发泡软硬型材行业调研分析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六、**地区低发泡软硬型材行业调研分析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低发泡软硬型材行业上、下游市场分析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低发泡软硬型材行业上游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低发泡软硬型材行业下游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中国低发泡软硬型材行业产品价格监测</w:t>
      </w:r>
      <w:r>
        <w:rPr>
          <w:rFonts w:hint="eastAsia"/>
        </w:rPr>
        <w:br/>
      </w:r>
      <w:r>
        <w:rPr>
          <w:rFonts w:hint="eastAsia"/>
        </w:rPr>
        <w:t>　　　　一、低发泡软硬型材市场价格特征</w:t>
      </w:r>
      <w:r>
        <w:rPr>
          <w:rFonts w:hint="eastAsia"/>
        </w:rPr>
        <w:br/>
      </w:r>
      <w:r>
        <w:rPr>
          <w:rFonts w:hint="eastAsia"/>
        </w:rPr>
        <w:t>　　　　二、当前低发泡软硬型材市场价格评述</w:t>
      </w:r>
      <w:r>
        <w:rPr>
          <w:rFonts w:hint="eastAsia"/>
        </w:rPr>
        <w:br/>
      </w:r>
      <w:r>
        <w:rPr>
          <w:rFonts w:hint="eastAsia"/>
        </w:rPr>
        <w:t>　　　　三、影响低发泡软硬型材市场价格因素分析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四、未来低发泡软硬型材市场价格走势预测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低发泡软硬型材行业重点企业发展调研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低发泡软硬型材重点企业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二、低发泡软硬型材企业经营情况分析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三、低发泡软硬型材企业发展规划及前景展望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低发泡软硬型材重点企业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二、低发泡软硬型材企业经营情况分析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三、低发泡软硬型材企业发展规划及前景展望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低发泡软硬型材重点企业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二、低发泡软硬型材企业经营情况分析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三、低发泡软硬型材企业发展规划及前景展望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低发泡软硬型材重点企业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二、低发泡软硬型材企业经营情况分析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三、低发泡软硬型材企业发展规划及前景展望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低发泡软硬型材重点企业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二、低发泡软硬型材企业经营情况分析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三、低发泡软硬型材企业发展规划及前景展望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低发泡软硬型材企业发展策略分析</w:t>
      </w:r>
      <w:r>
        <w:rPr>
          <w:rFonts w:hint="eastAsia"/>
        </w:rPr>
        <w:br/>
      </w:r>
      <w:r>
        <w:rPr>
          <w:rFonts w:hint="eastAsia"/>
        </w:rPr>
        <w:t>　　第一节 低发泡软硬型材市场策略分析</w:t>
      </w:r>
      <w:r>
        <w:rPr>
          <w:rFonts w:hint="eastAsia"/>
        </w:rPr>
        <w:br/>
      </w:r>
      <w:r>
        <w:rPr>
          <w:rFonts w:hint="eastAsia"/>
        </w:rPr>
        <w:t>　　　　一、低发泡软硬型材价格策略分析</w:t>
      </w:r>
      <w:r>
        <w:rPr>
          <w:rFonts w:hint="eastAsia"/>
        </w:rPr>
        <w:br/>
      </w:r>
      <w:r>
        <w:rPr>
          <w:rFonts w:hint="eastAsia"/>
        </w:rPr>
        <w:t>　　　　二、低发泡软硬型材渠道策略分析</w:t>
      </w:r>
      <w:r>
        <w:rPr>
          <w:rFonts w:hint="eastAsia"/>
        </w:rPr>
        <w:br/>
      </w:r>
      <w:r>
        <w:rPr>
          <w:rFonts w:hint="eastAsia"/>
        </w:rPr>
        <w:t>　　第二节 低发泡软硬型材销售策略分析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提高低发泡软硬型材企业竞争力的策略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一、提高中国低发泡软硬型材企业核心竞争力的对策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二、低发泡软硬型材企业提升竞争力的主要方向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三、影响低发泡软硬型材企业核心竞争力的因素及提升途径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四、提高低发泡软硬型材企业竞争力的策略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对我国低发泡软硬型材品牌的战略思考</w:t>
      </w:r>
      <w:r>
        <w:rPr>
          <w:rFonts w:hint="eastAsia"/>
        </w:rPr>
        <w:br/>
      </w:r>
      <w:r>
        <w:rPr>
          <w:rFonts w:hint="eastAsia"/>
        </w:rPr>
        <w:t>　　　　一、低发泡软硬型材实施品牌战略的意义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二、低发泡软硬型材企业品牌的现状分析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三、我国低发泡软硬型材企业的品牌战略</w:t>
      </w:r>
      <w:r>
        <w:rPr>
          <w:rFonts w:hint="eastAsia"/>
        </w:rPr>
        <w:br/>
      </w:r>
      <w:r>
        <w:rPr>
          <w:rFonts w:hint="eastAsia"/>
        </w:rPr>
        <w:t>　　　　四、低发泡软硬型材品牌战略管理的策略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中国低发泡软硬型材产业市场竞争策略建议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中国低发泡软硬型材市场竞争策略建议</w:t>
      </w:r>
      <w:r>
        <w:rPr>
          <w:rFonts w:hint="eastAsia"/>
        </w:rPr>
        <w:br/>
      </w:r>
      <w:r>
        <w:rPr>
          <w:rFonts w:hint="eastAsia"/>
        </w:rPr>
        <w:t>　　　　一、低发泡软硬型材市场定位策略建议</w:t>
      </w:r>
      <w:r>
        <w:rPr>
          <w:rFonts w:hint="eastAsia"/>
        </w:rPr>
        <w:br/>
      </w:r>
      <w:r>
        <w:rPr>
          <w:rFonts w:hint="eastAsia"/>
        </w:rPr>
        <w:t>　　　　二、低发泡软硬型材产品开发策略建议</w:t>
      </w:r>
      <w:r>
        <w:rPr>
          <w:rFonts w:hint="eastAsia"/>
        </w:rPr>
        <w:br/>
      </w:r>
      <w:r>
        <w:rPr>
          <w:rFonts w:hint="eastAsia"/>
        </w:rPr>
        <w:t>　　　　三、低发泡软硬型材渠道竞争策略建议</w:t>
      </w:r>
      <w:r>
        <w:rPr>
          <w:rFonts w:hint="eastAsia"/>
        </w:rPr>
        <w:br/>
      </w:r>
      <w:r>
        <w:rPr>
          <w:rFonts w:hint="eastAsia"/>
        </w:rPr>
        <w:t>　　　　四、低发泡软硬型材品牌竞争策略建议</w:t>
      </w:r>
      <w:r>
        <w:rPr>
          <w:rFonts w:hint="eastAsia"/>
        </w:rPr>
        <w:br/>
      </w:r>
      <w:r>
        <w:rPr>
          <w:rFonts w:hint="eastAsia"/>
        </w:rPr>
        <w:t>　　　　五、低发泡软硬型材价格竞争策略建议</w:t>
      </w:r>
      <w:r>
        <w:rPr>
          <w:rFonts w:hint="eastAsia"/>
        </w:rPr>
        <w:br/>
      </w:r>
      <w:r>
        <w:rPr>
          <w:rFonts w:hint="eastAsia"/>
        </w:rPr>
        <w:t>　　　　六、低发泡软硬型材客户服务策略建议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中国低发泡软硬型材产业竞争战略建议</w:t>
      </w:r>
      <w:r>
        <w:rPr>
          <w:rFonts w:hint="eastAsia"/>
        </w:rPr>
        <w:br/>
      </w:r>
      <w:r>
        <w:rPr>
          <w:rFonts w:hint="eastAsia"/>
        </w:rPr>
        <w:t>　　　　一、低发泡软硬型材竞争战略选择建议</w:t>
      </w:r>
      <w:r>
        <w:rPr>
          <w:rFonts w:hint="eastAsia"/>
        </w:rPr>
        <w:br/>
      </w:r>
      <w:r>
        <w:rPr>
          <w:rFonts w:hint="eastAsia"/>
        </w:rPr>
        <w:t>　　　　二、低发泡软硬型材产业升级策略建议</w:t>
      </w:r>
      <w:r>
        <w:rPr>
          <w:rFonts w:hint="eastAsia"/>
        </w:rPr>
        <w:br/>
      </w:r>
      <w:r>
        <w:rPr>
          <w:rFonts w:hint="eastAsia"/>
        </w:rPr>
        <w:t>　　　　三、低发泡软硬型材产业转移策略建议</w:t>
      </w:r>
      <w:r>
        <w:rPr>
          <w:rFonts w:hint="eastAsia"/>
        </w:rPr>
        <w:br/>
      </w:r>
      <w:r>
        <w:rPr>
          <w:rFonts w:hint="eastAsia"/>
        </w:rPr>
        <w:t>　　　　四、低发泡软硬型材价值链定位建议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2025-2031年低发泡软硬型材行业发展趋势及投资风险分析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2025-2031年低发泡软硬型材行业发展趋势预测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一、中国低发泡软硬型材行业发展方向分析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二、2025-2031年中国低发泡软硬型材行业市场规模预测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三、2025-2031年中国低发泡软硬型材行业供给情况预测分析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四、2025-2031年中国低发泡软硬型材行业需求情况预测分析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当前低发泡软硬型材行业存在的问题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2025-2031年中国低发泡软硬型材行业投资风险分析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一、低发泡软硬型材市场竞争风险</w:t>
      </w:r>
      <w:r>
        <w:rPr>
          <w:rFonts w:hint="eastAsia"/>
        </w:rPr>
        <w:br/>
      </w:r>
      <w:r>
        <w:rPr>
          <w:rFonts w:hint="eastAsia"/>
        </w:rPr>
        <w:t>　　　　二、低发泡软硬型材行业原材料压力风险分析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三、低发泡软硬型材技术风险分析</w:t>
      </w:r>
      <w:r>
        <w:rPr>
          <w:rFonts w:hint="eastAsia"/>
        </w:rPr>
        <w:br/>
      </w:r>
      <w:r>
        <w:rPr>
          <w:rFonts w:hint="eastAsia"/>
        </w:rPr>
        <w:t>　　　　四、低发泡软硬型材行业政策和体制风险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五、低发泡软硬型材行业外资进入现状及对未来市场的威胁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低发泡软硬型材投资机会分析与项目投资建议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低发泡软硬型材投资机会分析</w:t>
      </w:r>
      <w:r>
        <w:rPr>
          <w:rFonts w:hint="eastAsia"/>
        </w:rPr>
        <w:br/>
      </w:r>
      <w:r>
        <w:rPr>
          <w:rFonts w:hint="eastAsia"/>
        </w:rPr>
        <w:t>　　第二节 低发泡软硬型材投资趋势分析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一、低发泡软硬型材行业投资环境考察</w:t>
      </w:r>
      <w:r>
        <w:rPr>
          <w:rFonts w:hint="eastAsia"/>
        </w:rPr>
        <w:br/>
      </w:r>
      <w:r>
        <w:rPr>
          <w:rFonts w:hint="eastAsia"/>
        </w:rPr>
        <w:t>　　　　二、低发泡软硬型材投资风险及控制策略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三、低发泡软硬型材产品投资方向建议</w:t>
      </w:r>
      <w:r>
        <w:rPr>
          <w:rFonts w:hint="eastAsia"/>
        </w:rPr>
        <w:br/>
      </w:r>
      <w:r>
        <w:rPr>
          <w:rFonts w:hint="eastAsia"/>
        </w:rPr>
        <w:t>　　　　四、低发泡软硬型材项目投资建议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2019-2024年中国低发泡软硬型材市场规模及增长情况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2019-2024年中国低发泡软硬型材行业产量及增长趋势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2025-2031年中国低发泡软硬型材行业产量预测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2019-2024年中国低发泡软硬型材行业市场需求及增长情况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2025-2031年中国低发泡软硬型材行业市场需求预测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2019-2024年中国低发泡软硬型材行业利润及增长情况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**地区低发泡软硬型材市场规模及增长情况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**地区低发泡软硬型材行业市场需求情况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**地区低发泡软硬型材市场规模及增长情况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**地区低发泡软硬型材行业市场需求情况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2019-2024年中国低发泡软硬型材行业出口情况分析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2019-2024年中国低发泡软硬型材行业产品市场价格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2025-2031年中国低发泡软硬型材行业产品市场价格走势预测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低发泡软硬型材重点企业经营情况分析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低发泡软硬型材重点企业经营情况分析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2025-2031年中国低发泡软硬型材市场规模预测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2025-2031年中国低发泡软硬型材行业利润预测</w:t>
      </w:r>
      <w:r>
        <w:rPr>
          <w:rFonts w:hint="eastAsia"/>
        </w:rPr>
        <w:br/>
      </w:r>
      <w:r>
        <w:rPr>
          <w:rFonts w:hint="eastAsia"/>
        </w:rPr>
        <w:t>　　图表 2025年低发泡软硬型材行业壁垒</w:t>
      </w:r>
      <w:r>
        <w:rPr>
          <w:rFonts w:hint="eastAsia"/>
        </w:rPr>
        <w:br/>
      </w:r>
      <w:r>
        <w:rPr>
          <w:rFonts w:hint="eastAsia"/>
        </w:rPr>
        <w:t>　　图表 2025年低发泡软硬型材市场前景分析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2025-2031年中国低发泡软硬型材市场需求预测</w:t>
      </w:r>
      <w:r>
        <w:rPr>
          <w:rFonts w:hint="eastAsia"/>
        </w:rPr>
        <w:br/>
      </w:r>
      <w:r>
        <w:rPr>
          <w:rFonts w:hint="eastAsia"/>
        </w:rPr>
        <w:t>　　图表 2025年低发泡软硬型材发展趋势预测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a738d9b2c49ae" w:history="1">
        <w:r>
          <w:rPr>
            <w:rStyle w:val="Hyperlink"/>
          </w:rPr>
          <w:t>2025年中国低发泡软硬型材行业研究及市场前景分析报告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a738d9b2c49ae" w:history="1">
        <w:r>
          <w:rPr>
            <w:rStyle w:val="Hyperlink"/>
          </w:rPr>
          <w:t>https://www.20087.com/8/25/DiFaPaoRuanYingXingCaiShiChangFenXiBaoGao.html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热点：发泡是什么材质是软还是硬、硬发泡和软发泡、做硬包用什么板材好、硬发泡材料、硬发泡材料、低发泡与高发泡、硬性发泡、发泡硬度、软泡沫是什么材料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2b7294cee4258" w:history="1">
      <w:r>
        <w:rPr>
          <w:rStyle w:val="Hyperlink"/>
        </w:rPr>
        <w:t>2025年中国低发泡软硬型材行业研究及市场前景分析报告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FaPaoRuanYingXingCaiShiChangFenXiBaoGao.html" TargetMode="External" Id="R840a738d9b2c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FaPaoRuanYingXingCaiShiChangFenXiBaoGao.html" TargetMode="External" Id="R76f2b7294cee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2025-01-31T04:47:00Z</dcterms:created>
  <dcterms:modified xsi:type="dcterms:W3CDTF">2025-01-31T05:47:00Z</dcterms:modified>
  <dc:subject>2025年中国低发泡软硬型材行业研究及市场前景分析报告</dc:subject>
  <dc:title>2025年中国低发泡软硬型材行业研究及市场前景分析报告</dc:title>
  <cp:keywords>2025年中国低发泡软硬型材行业研究及市场前景分析报告</cp:keywords>
  <dc:description>2025年中国低发泡软硬型材行业研究及市场前景分析报告</dc:description>
</cp:coreProperties>
</file>