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91647ff8b4dcb" w:history="1">
              <w:r>
                <w:rPr>
                  <w:rStyle w:val="Hyperlink"/>
                </w:rPr>
                <w:t>2026-2032年中国工业特种油行业现状调研与市场前景预测报告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91647ff8b4dcb" w:history="1">
              <w:r>
                <w:rPr>
                  <w:rStyle w:val="Hyperlink"/>
                </w:rPr>
                <w:t>2026-2032年中国工业特种油行业现状调研与市场前景预测报告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91647ff8b4dcb" w:history="1">
                <w:r>
                  <w:rPr>
                    <w:rStyle w:val="Hyperlink"/>
                  </w:rPr>
                  <w:t>https://www.20087.com/8/15/GongYeTeZhongYouDeXianZhuangYuFaZhanQianJing.html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特种油是一类针对极端工况（如超高温、高真空、强辐射或精密控制）设计的高性能润滑或功能用油，包括合成酯类润滑油、硅油、氟油、导热油及真空泵油等，广泛应用于航空航天、半导体制造、核电及高端装备领域。当前高端产品强调热氧化安定性优异、挥发性极低、材料兼容性好，并通过MIL、ASTM或OEM专项认证。在高端制造装备向高精度、长寿命、免维护方向发展背景下，工业特种油作为保障核心部件可靠运行的“工业血液”，技术壁垒显著。然而，基础油合成工艺复杂，国产高端品种依赖进口；部分氟化油成本高昂，限制大规模应用；用户对全生命周期润滑管理认知不足，存在“以通用油替代专用油”现象。</w:t>
      </w:r>
      <w:r>
        <w:rPr>
          <w:rFonts w:hint="eastAsia"/>
        </w:rPr>
        <w:br/>
      </w:r>
      <w:r>
        <w:rPr>
          <w:rFonts w:hint="eastAsia"/>
        </w:rPr>
        <w:t>　　未来，工业特种油将向分子定制化、绿色合成与智能监测方向演进。AI辅助分子设计将精准匹配特定摩擦副与工况需求；生物基合成酯将替代部分石油基产品，降低碳足迹。在应用层面，油品将嵌入设备健康管理系统，通过在线粘度或酸值传感器预警劣化；纳米添加剂将实现自修复润滑膜形成。同时，供应商将提供“润滑即服务”模式，绑定设备运行指标；全生命周期碳核算将支撑绿色采购决策。长期看，工业特种油将在高端装备自主化与可持续工业驱动下，从功能介质升级为数据驱动、环境友好、高可靠性的智能润滑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91647ff8b4dcb" w:history="1">
        <w:r>
          <w:rPr>
            <w:rStyle w:val="Hyperlink"/>
          </w:rPr>
          <w:t>2026-2032年中国工业特种油行业现状调研与市场前景预测报告</w:t>
        </w:r>
      </w:hyperlink>
      <w:r>
        <w:rPr>
          <w:rFonts w:hint="eastAsia"/>
        </w:rPr>
        <w:t>》依托国家统计局、相关行业协会的详实数据资料，系统解析了工业特种油行业的产业链结构、市场规模及需求现状，并对价格动态进行了解读。报告客观呈现了工业特种油行业发展状况，科学预测了市场前景与未来趋势，同时聚焦工业特种油重点企业，分析了市场竞争格局、集中度及品牌影响力。此外，报告通过细分市场领域，挖掘了工业特种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工业特种油行业概述</w:t>
      </w:r>
      <w:r>
        <w:rPr>
          <w:rFonts w:hint="eastAsia"/>
        </w:rPr>
        <w:br/>
      </w:r>
      <w:r>
        <w:rPr>
          <w:rFonts w:hint="eastAsia"/>
        </w:rPr>
        <w:t>　　第一节 工业特种油定义与分类</w:t>
      </w:r>
      <w:r>
        <w:rPr>
          <w:rFonts w:hint="eastAsia"/>
        </w:rPr>
        <w:br/>
      </w:r>
      <w:r>
        <w:rPr>
          <w:rFonts w:hint="eastAsia"/>
        </w:rPr>
        <w:t>　　第二节 工业特种油应用领域</w:t>
      </w:r>
      <w:r>
        <w:rPr>
          <w:rFonts w:hint="eastAsia"/>
        </w:rPr>
        <w:br/>
      </w:r>
      <w:r>
        <w:rPr>
          <w:rFonts w:hint="eastAsia"/>
        </w:rPr>
        <w:t>　　第三节 工业特种油行业经济指标分析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工业特种油产业链及经营模式分析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三、工业特种油销售模式及销售渠道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全球工业特种油市场发展综述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2020-2025年全球工业特种油市场规模与趋势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主要国家与地区工业特种油市场分析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2026-2032年全球工业特种油行业发展趋势与前景预测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中国工业特种油行业市场分析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2025-2026年工业特种油产能与投资动态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一、国内工业特种油产能及利用情况</w:t>
      </w:r>
      <w:r>
        <w:rPr>
          <w:rFonts w:hint="eastAsia"/>
        </w:rPr>
        <w:br/>
      </w:r>
      <w:r>
        <w:rPr>
          <w:rFonts w:hint="eastAsia"/>
        </w:rPr>
        <w:t>　　　　二、工业特种油产能扩张与投资动态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2026-2032年工业特种油行业产量统计与趋势预测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一、2020-2025年工业特种油行业产量数据统计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1、2020-2025年工业特种油产量及增长趋势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2、2020-2025年工业特种油细分产品产量及份额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二、影响工业特种油产量的关键因素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三、2026-2032年工业特种油产量预测</w:t>
      </w:r>
      <w:r>
        <w:rPr>
          <w:rFonts w:hint="eastAsia"/>
        </w:rPr>
        <w:br/>
      </w:r>
      <w:r>
        <w:rPr>
          <w:rFonts w:hint="eastAsia"/>
        </w:rPr>
        <w:t>　　第三节 2026-2032年工业特种油市场需求与销售分析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一、2025-2026年工业特种油行业需求现状</w:t>
      </w:r>
      <w:r>
        <w:rPr>
          <w:rFonts w:hint="eastAsia"/>
        </w:rPr>
        <w:br/>
      </w:r>
      <w:r>
        <w:rPr>
          <w:rFonts w:hint="eastAsia"/>
        </w:rPr>
        <w:t>　　　　二、工业特种油客户群体与需求特点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三、2020-2025年工业特种油行业销售规模分析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四、2026-2032年工业特种油市场增长潜力与规模预测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中国工业特种油细分市场与下游应用领域分析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工业特种油细分市场分析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一、2025-2026年工业特种油主要细分产品市场现状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工业特种油下游应用与客户群体分析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一、2025-2026年工业特种油各应用领域市场现状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2025-2026年工业特种油行业技术发展现状及趋势分析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工业特种油行业技术发展现状分析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国内外工业特种油行业技术差异与原因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工业特种油行业技术发展方向、趋势预测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提升工业特种油行业技术能力策略建议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工业特种油价格机制与竞争策略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一、2020-2025年工业特种油市场价格走势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工业特种油定价策略与方法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2026-2032年工业特种油价格竞争态势与趋势预测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中国工业特种油行业重点区域市场研究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2025-2026年重点区域工业特种油市场发展概况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三、2026-2032年工业特种油行业发展潜力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三、2026-2032年工业特种油行业发展潜力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三、2026-2032年工业特种油行业发展潜力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三、2026-2032年工业特种油行业发展潜力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三、2026-2032年工业特种油行业发展潜力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2020-2025年中国工业特种油行业进出口情况分析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工业特种油行业进口情况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一、2020-2025年工业特种油进口规模及增长情况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二、工业特种油主要进口来源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工业特种油行业出口情况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一、2020-2025年工业特种油出口规模及增长情况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二、工业特种油主要出口目的地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2020-2025年中国工业特种油行业总体发展与财务状况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2020-2025年中国工业特种油行业规模情况</w:t>
      </w:r>
      <w:r>
        <w:rPr>
          <w:rFonts w:hint="eastAsia"/>
        </w:rPr>
        <w:br/>
      </w:r>
      <w:r>
        <w:rPr>
          <w:rFonts w:hint="eastAsia"/>
        </w:rPr>
        <w:t>　　　　一、工业特种油行业企业数量规模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二、工业特种油行业从业人员规模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三、工业特种油行业市场敏感性分析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2020-2025年中国工业特种油行业财务能力分析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一、工业特种油行业盈利能力</w:t>
      </w:r>
      <w:r>
        <w:rPr>
          <w:rFonts w:hint="eastAsia"/>
        </w:rPr>
        <w:br/>
      </w:r>
      <w:r>
        <w:rPr>
          <w:rFonts w:hint="eastAsia"/>
        </w:rPr>
        <w:t>　　　　二、工业特种油行业偿债能力</w:t>
      </w:r>
      <w:r>
        <w:rPr>
          <w:rFonts w:hint="eastAsia"/>
        </w:rPr>
        <w:br/>
      </w:r>
      <w:r>
        <w:rPr>
          <w:rFonts w:hint="eastAsia"/>
        </w:rPr>
        <w:t>　　　　三、工业特种油行业营运能力</w:t>
      </w:r>
      <w:r>
        <w:rPr>
          <w:rFonts w:hint="eastAsia"/>
        </w:rPr>
        <w:br/>
      </w:r>
      <w:r>
        <w:rPr>
          <w:rFonts w:hint="eastAsia"/>
        </w:rPr>
        <w:t>　　　　四、工业特种油行业发展能力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工业特种油行业重点企业调研分析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中国工业特种油行业竞争格局分析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工业特种油行业竞争格局总览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2025-2026年工业特种油行业竞争力分析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2020-2025年工业特种油行业企业并购活动分析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2025-2026年工业特种油行业会展与招投标活动分析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一、工业特种油行业会展活动及其市场影响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2026年中国工业特种油企业发展企业发展策略与建议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工业特种油销售模式与渠道策略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工业特种油品牌与市场推广策略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工业特种油研发投入与技术创新能力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工业特种油合作联盟与资源整合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中国工业特种油行业风险与对策</w:t>
      </w:r>
      <w:r>
        <w:rPr>
          <w:rFonts w:hint="eastAsia"/>
        </w:rPr>
        <w:br/>
      </w:r>
      <w:r>
        <w:rPr>
          <w:rFonts w:hint="eastAsia"/>
        </w:rPr>
        <w:t>　　第一节 工业特种油行业SWOT分析</w:t>
      </w:r>
      <w:r>
        <w:rPr>
          <w:rFonts w:hint="eastAsia"/>
        </w:rPr>
        <w:br/>
      </w:r>
      <w:r>
        <w:rPr>
          <w:rFonts w:hint="eastAsia"/>
        </w:rPr>
        <w:t>　　　　一、工业特种油行业优势</w:t>
      </w:r>
      <w:r>
        <w:rPr>
          <w:rFonts w:hint="eastAsia"/>
        </w:rPr>
        <w:br/>
      </w:r>
      <w:r>
        <w:rPr>
          <w:rFonts w:hint="eastAsia"/>
        </w:rPr>
        <w:t>　　　　二、工业特种油行业劣势</w:t>
      </w:r>
      <w:r>
        <w:rPr>
          <w:rFonts w:hint="eastAsia"/>
        </w:rPr>
        <w:br/>
      </w:r>
      <w:r>
        <w:rPr>
          <w:rFonts w:hint="eastAsia"/>
        </w:rPr>
        <w:t>　　　　三、工业特种油市场机会</w:t>
      </w:r>
      <w:r>
        <w:rPr>
          <w:rFonts w:hint="eastAsia"/>
        </w:rPr>
        <w:br/>
      </w:r>
      <w:r>
        <w:rPr>
          <w:rFonts w:hint="eastAsia"/>
        </w:rPr>
        <w:t>　　　　四、工业特种油市场威胁</w:t>
      </w:r>
      <w:r>
        <w:rPr>
          <w:rFonts w:hint="eastAsia"/>
        </w:rPr>
        <w:br/>
      </w:r>
      <w:r>
        <w:rPr>
          <w:rFonts w:hint="eastAsia"/>
        </w:rPr>
        <w:t>　　第二节 工业特种油行业风险及对策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2026-2032年中国工业特种油行业前景与发展趋势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2025-2026年工业特种油行业发展环境分析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一、工业特种油行业主管部门与监管体制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二、工业特种油行业主要法律法规及政策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三、工业特种油行业标准与质量监管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2026-2032年工业特种油行业发展趋势与方向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2026-2032年工业特种油行业发展潜力与机遇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工业特种油行业研究结论与建议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[中智~林~]工业特种油行业发展建议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工业特种油图片</w:t>
      </w:r>
      <w:r>
        <w:rPr>
          <w:rFonts w:hint="eastAsia"/>
        </w:rPr>
        <w:br/>
      </w:r>
      <w:r>
        <w:rPr>
          <w:rFonts w:hint="eastAsia"/>
        </w:rPr>
        <w:t>　　图表 工业特种油种类 分类</w:t>
      </w:r>
      <w:r>
        <w:rPr>
          <w:rFonts w:hint="eastAsia"/>
        </w:rPr>
        <w:br/>
      </w:r>
      <w:r>
        <w:rPr>
          <w:rFonts w:hint="eastAsia"/>
        </w:rPr>
        <w:t>　　图表 工业特种油用途 应用</w:t>
      </w:r>
      <w:r>
        <w:rPr>
          <w:rFonts w:hint="eastAsia"/>
        </w:rPr>
        <w:br/>
      </w:r>
      <w:r>
        <w:rPr>
          <w:rFonts w:hint="eastAsia"/>
        </w:rPr>
        <w:t>　　图表 工业特种油主要特点</w:t>
      </w:r>
      <w:r>
        <w:rPr>
          <w:rFonts w:hint="eastAsia"/>
        </w:rPr>
        <w:br/>
      </w:r>
      <w:r>
        <w:rPr>
          <w:rFonts w:hint="eastAsia"/>
        </w:rPr>
        <w:t>　　图表 工业特种油产业链分析</w:t>
      </w:r>
      <w:r>
        <w:rPr>
          <w:rFonts w:hint="eastAsia"/>
        </w:rPr>
        <w:br/>
      </w:r>
      <w:r>
        <w:rPr>
          <w:rFonts w:hint="eastAsia"/>
        </w:rPr>
        <w:t>　　图表 工业特种油政策分析</w:t>
      </w:r>
      <w:r>
        <w:rPr>
          <w:rFonts w:hint="eastAsia"/>
        </w:rPr>
        <w:br/>
      </w:r>
      <w:r>
        <w:rPr>
          <w:rFonts w:hint="eastAsia"/>
        </w:rPr>
        <w:t>　　图表 工业特种油技术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2020-2025年中国工业特种油行业市场规模及增长情况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2020-2025年工业特种油行业市场容量分析</w:t>
      </w:r>
      <w:r>
        <w:rPr>
          <w:rFonts w:hint="eastAsia"/>
        </w:rPr>
        <w:br/>
      </w:r>
      <w:r>
        <w:rPr>
          <w:rFonts w:hint="eastAsia"/>
        </w:rPr>
        <w:t>　　图表 工业特种油生产现状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2020-2025年中国工业特种油行业产能统计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2020-2025年中国工业特种油行业产量及增长趋势</w:t>
      </w:r>
      <w:r>
        <w:rPr>
          <w:rFonts w:hint="eastAsia"/>
        </w:rPr>
        <w:br/>
      </w:r>
      <w:r>
        <w:rPr>
          <w:rFonts w:hint="eastAsia"/>
        </w:rPr>
        <w:t>　　图表 工业特种油行业动态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2020-2025年中国工业特种油市场需求量及增速统计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2020-2025年中国工业特种油行业销售收入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2026年中国工业特种油行业需求领域分布格局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2020-2025年中国工业特种油行业利润总额统计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2020-2025年中国工业特种油进口情况分析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2020-2025年中国工业特种油出口情况分析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2020-2025年中国工业特种油行业企业数量情况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2020-2025年中国工业特种油行业企业平均规模情况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2020-2025年中国工业特种油价格走势</w:t>
      </w:r>
      <w:r>
        <w:rPr>
          <w:rFonts w:hint="eastAsia"/>
        </w:rPr>
        <w:br/>
      </w:r>
      <w:r>
        <w:rPr>
          <w:rFonts w:hint="eastAsia"/>
        </w:rPr>
        <w:t>　　图表 2026年工业特种油成本和利润分析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工业特种油品牌</w:t>
      </w:r>
      <w:r>
        <w:rPr>
          <w:rFonts w:hint="eastAsia"/>
        </w:rPr>
        <w:br/>
      </w:r>
      <w:r>
        <w:rPr>
          <w:rFonts w:hint="eastAsia"/>
        </w:rPr>
        <w:t>　　图表 工业特种油企业（一）概况</w:t>
      </w:r>
      <w:r>
        <w:rPr>
          <w:rFonts w:hint="eastAsia"/>
        </w:rPr>
        <w:br/>
      </w:r>
      <w:r>
        <w:rPr>
          <w:rFonts w:hint="eastAsia"/>
        </w:rPr>
        <w:t>　　图表 企业工业特种油型号 规格</w:t>
      </w:r>
      <w:r>
        <w:rPr>
          <w:rFonts w:hint="eastAsia"/>
        </w:rPr>
        <w:br/>
      </w:r>
      <w:r>
        <w:rPr>
          <w:rFonts w:hint="eastAsia"/>
        </w:rPr>
        <w:t>　　图表 工业特种油企业（一）经营分析</w:t>
      </w:r>
      <w:r>
        <w:rPr>
          <w:rFonts w:hint="eastAsia"/>
        </w:rPr>
        <w:br/>
      </w:r>
      <w:r>
        <w:rPr>
          <w:rFonts w:hint="eastAsia"/>
        </w:rPr>
        <w:t>　　图表 工业特种油企业（一）盈利能力情况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工业特种油上游现状</w:t>
      </w:r>
      <w:r>
        <w:rPr>
          <w:rFonts w:hint="eastAsia"/>
        </w:rPr>
        <w:br/>
      </w:r>
      <w:r>
        <w:rPr>
          <w:rFonts w:hint="eastAsia"/>
        </w:rPr>
        <w:t>　　图表 工业特种油下游调研</w:t>
      </w:r>
      <w:r>
        <w:rPr>
          <w:rFonts w:hint="eastAsia"/>
        </w:rPr>
        <w:br/>
      </w:r>
      <w:r>
        <w:rPr>
          <w:rFonts w:hint="eastAsia"/>
        </w:rPr>
        <w:t>　　图表 工业特种油企业（二）概况</w:t>
      </w:r>
      <w:r>
        <w:rPr>
          <w:rFonts w:hint="eastAsia"/>
        </w:rPr>
        <w:br/>
      </w:r>
      <w:r>
        <w:rPr>
          <w:rFonts w:hint="eastAsia"/>
        </w:rPr>
        <w:t>　　图表 企业工业特种油型号 规格</w:t>
      </w:r>
      <w:r>
        <w:rPr>
          <w:rFonts w:hint="eastAsia"/>
        </w:rPr>
        <w:br/>
      </w:r>
      <w:r>
        <w:rPr>
          <w:rFonts w:hint="eastAsia"/>
        </w:rPr>
        <w:t>　　图表 工业特种油企业（二）经营分析</w:t>
      </w:r>
      <w:r>
        <w:rPr>
          <w:rFonts w:hint="eastAsia"/>
        </w:rPr>
        <w:br/>
      </w:r>
      <w:r>
        <w:rPr>
          <w:rFonts w:hint="eastAsia"/>
        </w:rPr>
        <w:t>　　图表 工业特种油企业（二）盈利能力情况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企业工业特种油型号 规格</w:t>
      </w:r>
      <w:r>
        <w:rPr>
          <w:rFonts w:hint="eastAsia"/>
        </w:rPr>
        <w:br/>
      </w:r>
      <w:r>
        <w:rPr>
          <w:rFonts w:hint="eastAsia"/>
        </w:rPr>
        <w:t>　　图表 工业特种油企业（三）经营分析</w:t>
      </w:r>
      <w:r>
        <w:rPr>
          <w:rFonts w:hint="eastAsia"/>
        </w:rPr>
        <w:br/>
      </w:r>
      <w:r>
        <w:rPr>
          <w:rFonts w:hint="eastAsia"/>
        </w:rPr>
        <w:t>　　图表 工业特种油企业（三）盈利能力情况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工业特种油优势</w:t>
      </w:r>
      <w:r>
        <w:rPr>
          <w:rFonts w:hint="eastAsia"/>
        </w:rPr>
        <w:br/>
      </w:r>
      <w:r>
        <w:rPr>
          <w:rFonts w:hint="eastAsia"/>
        </w:rPr>
        <w:t>　　图表 工业特种油劣势</w:t>
      </w:r>
      <w:r>
        <w:rPr>
          <w:rFonts w:hint="eastAsia"/>
        </w:rPr>
        <w:br/>
      </w:r>
      <w:r>
        <w:rPr>
          <w:rFonts w:hint="eastAsia"/>
        </w:rPr>
        <w:t>　　图表 工业特种油机会</w:t>
      </w:r>
      <w:r>
        <w:rPr>
          <w:rFonts w:hint="eastAsia"/>
        </w:rPr>
        <w:br/>
      </w:r>
      <w:r>
        <w:rPr>
          <w:rFonts w:hint="eastAsia"/>
        </w:rPr>
        <w:t>　　图表 工业特种油威胁</w:t>
      </w:r>
      <w:r>
        <w:rPr>
          <w:rFonts w:hint="eastAsia"/>
        </w:rPr>
        <w:br/>
      </w:r>
      <w:r>
        <w:rPr>
          <w:rFonts w:hint="eastAsia"/>
        </w:rPr>
        <w:t>　　图表 2026-2032年中国工业特种油行业产能预测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2026-2032年中国工业特种油行业产量预测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2026-2032年中国工业特种油市场销售预测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2026-2032年中国工业特种油行业市场规模预测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2026-2032年中国工业特种油市场前景分析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2026-2032年中国工业特种油行业风险分析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2026-2032年中国工业特种油行业发展趋势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91647ff8b4dcb" w:history="1">
        <w:r>
          <w:rPr>
            <w:rStyle w:val="Hyperlink"/>
          </w:rPr>
          <w:t>2026-2032年中国工业特种油行业现状调研与市场前景预测报告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91647ff8b4dcb" w:history="1">
        <w:r>
          <w:rPr>
            <w:rStyle w:val="Hyperlink"/>
          </w:rPr>
          <w:t>https://www.20087.com/8/15/GongYeTeZhongYouDeXianZhuangYuFaZhanQianJing.html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热点：工业特种油漆有毒性吗、特种油用途、特种油生产厂家、特种油企业排名、特种油生意好做吗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dd7da7745487e" w:history="1">
      <w:r>
        <w:rPr>
          <w:rStyle w:val="Hyperlink"/>
        </w:rPr>
        <w:t>2026-2032年中国工业特种油行业现状调研与市场前景预测报告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TeZhongYouDeXianZhuangYuFaZhanQianJing.html" TargetMode="External" Id="R33291647ff8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TeZhongYouDeXianZhuangYuFaZhanQianJing.html" TargetMode="External" Id="R7f9dd7da7745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2025-11-18T07:52:01Z</dcterms:created>
  <dcterms:modified xsi:type="dcterms:W3CDTF">2025-11-18T08:52:01Z</dcterms:modified>
  <dc:subject>2026-2032年中国工业特种油行业现状调研与市场前景预测报告</dc:subject>
  <dc:title>2026-2032年中国工业特种油行业现状调研与市场前景预测报告</dc:title>
  <cp:keywords>2026-2032年中国工业特种油行业现状调研与市场前景预测报告</cp:keywords>
  <dc:description>2026-2032年中国工业特种油行业现状调研与市场前景预测报告</dc:description>
</cp:coreProperties>
</file>