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c22d5fdba4982" w:history="1">
              <w:r>
                <w:rPr>
                  <w:rStyle w:val="Hyperlink"/>
                </w:rPr>
                <w:t>2025-2031年全球与中国氧化钼（VI）发展现状及前景分析报告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c22d5fdba4982" w:history="1">
              <w:r>
                <w:rPr>
                  <w:rStyle w:val="Hyperlink"/>
                </w:rPr>
                <w:t>2025-2031年全球与中国氧化钼（VI）发展现状及前景分析报告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c22d5fdba4982" w:history="1">
                <w:r>
                  <w:rPr>
                    <w:rStyle w:val="Hyperlink"/>
                  </w:rPr>
                  <w:t>https://www.20087.com/8/75/YangHuaMu-VI-FaZhanXianZhuangQianJing.html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钼（VI）是钼的一种常见氧化态形式，因其良好的导电性、热稳定性和化学活性而被广泛应用于催化剂、润滑剂及光电材料等领域。在石油化工行业，氧化钼（VI）作为催化剂组分参与多种有机合成反应；在电子工业中，则用作制造半导体器件的基础原料之一。近年来，随着对清洁能源和高效能材料需求的增长，氧化钼（VI）的应用领域不断扩大，对其纯度和形态的要求也越来越严格。</w:t>
      </w:r>
      <w:r>
        <w:rPr>
          <w:rFonts w:hint="eastAsia"/>
        </w:rPr>
        <w:br/>
      </w:r>
      <w:r>
        <w:rPr>
          <w:rFonts w:hint="eastAsia"/>
        </w:rPr>
        <w:t>　　未来，氧化钼（VI）的发展更加注重材料改性与应用创新。一方面，通过掺杂其他元素或采用特殊合成路线，可以调控氧化钼（VI）的微观结构和物理化学性质，从而获得具有特定功能的新材料。例如，制备纳米结构的氧化钼（VI），能够显著提高其在储能设备中的表现。另一方面，随着新兴技术领域的发展，如柔性电子和智能穿戴设备，氧化钼（VI）凭借其优异的柔韧性和可加工性，有望在这些前沿领域找到新的用途。此外，加强废旧含钼产品的回收利用，实现资源循环再利用，也将成为推动该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c22d5fdba4982" w:history="1">
        <w:r>
          <w:rPr>
            <w:rStyle w:val="Hyperlink"/>
          </w:rPr>
          <w:t>2025-2031年全球与中国氧化钼（VI）发展现状及前景分析报告</w:t>
        </w:r>
      </w:hyperlink>
      <w:r>
        <w:rPr>
          <w:rFonts w:hint="eastAsia"/>
        </w:rPr>
        <w:t>》以专业、科学的视角，系统分析了氧化钼（VI）行业的市场规模、供需状况和竞争格局，梳理了氧化钼（VI）技术发展水平和未来方向。报告对氧化钼（VI）行业发展趋势做出客观预测，评估了市场增长空间和潜在风险，并分析了重点氧化钼（VI）企业的经营情况和市场表现。结合政策环境和消费需求变化，为投资者和企业提供氧化钼（VI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氧化钼（VI）市场概述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按照不同产品类型，氧化钼（VI）主要可以分为如下几个类别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全球不同产品类型氧化钼（VI）销售额增长趋势2020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高纯度氧化钼（VI）</w:t>
      </w:r>
      <w:r>
        <w:rPr>
          <w:rFonts w:hint="eastAsia"/>
        </w:rPr>
        <w:br/>
      </w:r>
      <w:r>
        <w:rPr>
          <w:rFonts w:hint="eastAsia"/>
        </w:rPr>
        <w:t>　　　　1.2.3 超高纯度氧化钼（VI）</w:t>
      </w:r>
      <w:r>
        <w:rPr>
          <w:rFonts w:hint="eastAsia"/>
        </w:rPr>
        <w:br/>
      </w:r>
      <w:r>
        <w:rPr>
          <w:rFonts w:hint="eastAsia"/>
        </w:rPr>
        <w:t>　　1.3 从不同应用，氧化钼（VI）主要包括如下几个方面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全球不同应用氧化钼（VI）销售额增长趋势2020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氧化钼（VI）行业背景、发展历史、现状及趋势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氧化钼（VI）行业目前现状分析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氧化钼（VI）发展趋势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全球氧化钼（VI）总体规模分析</w:t>
      </w:r>
      <w:r>
        <w:rPr>
          <w:rFonts w:hint="eastAsia"/>
        </w:rPr>
        <w:br/>
      </w:r>
      <w:r>
        <w:rPr>
          <w:rFonts w:hint="eastAsia"/>
        </w:rPr>
        <w:t>　　2.1 全球氧化钼（VI）供需现状及预测（2020-2031）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全球氧化钼（VI）产能、产量、产能利用率及发展趋势（2020-2031）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全球氧化钼（VI）产量、需求量及发展趋势（2020-2031）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全球主要地区氧化钼（VI）产量及发展趋势（2020-2031）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全球主要地区氧化钼（VI）产量（2020-2025）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全球主要地区氧化钼（VI）产量（2026-2031）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全球主要地区氧化钼（VI）产量市场份额（2020-2031）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中国氧化钼（VI）供需现状及预测（2020-2031）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中国氧化钼（VI）产能、产量、产能利用率及发展趋势（2020-2031）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中国氧化钼（VI）产量、市场需求量及发展趋势（2020-2031）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全球氧化钼（VI）销量及销售额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全球市场氧化钼（VI）销售额（2020-2031）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全球市场氧化钼（VI）销量（2020-2031）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全球市场氧化钼（VI）价格趋势（2020-2031）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全球氧化钼（VI）主要地区分析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全球主要地区氧化钼（VI）市场规模分析：2020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全球主要地区氧化钼（VI）销售收入及市场份额（2020-2025年）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全球主要地区氧化钼（VI）销售收入预测（2026-2031年）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全球主要地区氧化钼（VI）销量分析：2020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全球主要地区氧化钼（VI）销量及市场份额（2020-2025年）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全球主要地区氧化钼（VI）销量及市场份额预测（2026-2031）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北美市场氧化钼（VI）销量、收入及增长率（2020-2031）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欧洲市场氧化钼（VI）销量、收入及增长率（2020-2031）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中国市场氧化钼（VI）销量、收入及增长率（2020-2031）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日本市场氧化钼（VI）销量、收入及增长率（2020-2031）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东南亚市场氧化钼（VI）销量、收入及增长率（2020-2031）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印度市场氧化钼（VI）销量、收入及增长率（2020-2031）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全球市场主要厂商氧化钼（VI）产能市场份额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全球市场主要厂商氧化钼（VI）销量（2020-2025）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全球市场主要厂商氧化钼（VI）销量（2020-2025）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全球市场主要厂商氧化钼（VI）销售收入（2020-2025）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全球市场主要厂商氧化钼（VI）销售价格（2020-2025）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2024年全球主要生产商氧化钼（VI）收入排名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中国市场主要厂商氧化钼（VI）销量（2020-2025）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中国市场主要厂商氧化钼（VI）销量（2020-2025）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中国市场主要厂商氧化钼（VI）销售收入（2020-2025）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2024年中国主要生产商氧化钼（VI）收入排名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中国市场主要厂商氧化钼（VI）销售价格（2020-2025）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全球主要厂商氧化钼（VI）总部及产地分布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全球主要厂商成立时间及氧化钼（VI）商业化日期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全球主要厂商氧化钼（VI）产品类型及应用</w:t>
      </w:r>
      <w:r>
        <w:rPr>
          <w:rFonts w:hint="eastAsia"/>
        </w:rPr>
        <w:br/>
      </w:r>
      <w:r>
        <w:rPr>
          <w:rFonts w:hint="eastAsia"/>
        </w:rPr>
        <w:t>　　4.7 氧化钼（VI）行业集中度、竞争程度分析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氧化钼（VI）行业集中度分析：2024年全球Top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全球氧化钼（VI）第一梯队、第二梯队和第三梯队生产商（品牌）及市场份额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氧化钼（VI）销量、收入、价格及毛利率（2020-2025）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不同产品类型氧化钼（VI）分析</w:t>
      </w:r>
      <w:r>
        <w:rPr>
          <w:rFonts w:hint="eastAsia"/>
        </w:rPr>
        <w:br/>
      </w:r>
      <w:r>
        <w:rPr>
          <w:rFonts w:hint="eastAsia"/>
        </w:rPr>
        <w:t>　　6.1 全球不同产品类型氧化钼（VI）销量（2020-2031）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全球不同产品类型氧化钼（VI）销量及市场份额（2020-2025）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全球不同产品类型氧化钼（VI）销量预测（2026-2031）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全球不同产品类型氧化钼（VI）收入（2020-2031）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全球不同产品类型氧化钼（VI）收入及市场份额（2020-2025）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全球不同产品类型氧化钼（VI）收入预测（2026-2031）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全球不同产品类型氧化钼（VI）价格走势（2020-2031）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不同应用氧化钼（VI）分析</w:t>
      </w:r>
      <w:r>
        <w:rPr>
          <w:rFonts w:hint="eastAsia"/>
        </w:rPr>
        <w:br/>
      </w:r>
      <w:r>
        <w:rPr>
          <w:rFonts w:hint="eastAsia"/>
        </w:rPr>
        <w:t>　　7.1 全球不同应用氧化钼（VI）销量（2020-2031）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全球不同应用氧化钼（VI）销量及市场份额（2020-2025）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全球不同应用氧化钼（VI）销量预测（2026-2031）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全球不同应用氧化钼（VI）收入（2020-2031）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全球不同应用氧化钼（VI）收入及市场份额（2020-2025）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全球不同应用氧化钼（VI）收入预测（2026-2031）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全球不同应用氧化钼（VI）价格走势（2020-2031）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氧化钼（VI）产业链分析</w:t>
      </w:r>
      <w:r>
        <w:rPr>
          <w:rFonts w:hint="eastAsia"/>
        </w:rPr>
        <w:br/>
      </w:r>
      <w:r>
        <w:rPr>
          <w:rFonts w:hint="eastAsia"/>
        </w:rPr>
        <w:t>　　8.2 氧化钼（VI）工艺制造技术分析</w:t>
      </w:r>
      <w:r>
        <w:rPr>
          <w:rFonts w:hint="eastAsia"/>
        </w:rPr>
        <w:br/>
      </w:r>
      <w:r>
        <w:rPr>
          <w:rFonts w:hint="eastAsia"/>
        </w:rPr>
        <w:t>　　8.3 氧化钼（VI）产业上游供应分析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氧化钼（VI）下游客户分析</w:t>
      </w:r>
      <w:r>
        <w:rPr>
          <w:rFonts w:hint="eastAsia"/>
        </w:rPr>
        <w:br/>
      </w:r>
      <w:r>
        <w:rPr>
          <w:rFonts w:hint="eastAsia"/>
        </w:rPr>
        <w:t>　　8.5 氧化钼（VI）销售渠道分析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氧化钼（VI）行业发展机遇及主要驱动因素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氧化钼（VI）行业发展面临的风险</w:t>
      </w:r>
      <w:r>
        <w:rPr>
          <w:rFonts w:hint="eastAsia"/>
        </w:rPr>
        <w:br/>
      </w:r>
      <w:r>
        <w:rPr>
          <w:rFonts w:hint="eastAsia"/>
        </w:rPr>
        <w:t>　　9.3 氧化钼（VI）行业政策分析</w:t>
      </w:r>
      <w:r>
        <w:rPr>
          <w:rFonts w:hint="eastAsia"/>
        </w:rPr>
        <w:br/>
      </w:r>
      <w:r>
        <w:rPr>
          <w:rFonts w:hint="eastAsia"/>
        </w:rPr>
        <w:t>　　9.4 氧化钼（VI）中国企业SWOT分析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全球不同产品类型氧化钼（VI）销售额增长（CAGR）趋势2020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氧化钼（VI）行业目前发展现状</w:t>
      </w:r>
      <w:r>
        <w:rPr>
          <w:rFonts w:hint="eastAsia"/>
        </w:rPr>
        <w:br/>
      </w:r>
      <w:r>
        <w:rPr>
          <w:rFonts w:hint="eastAsia"/>
        </w:rPr>
        <w:t>　　表 4： 氧化钼（VI）发展趋势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全球主要地区氧化钼（VI）产量增速（CAGR）：（2020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全球主要地区氧化钼（VI）产量（2020-2025）&amp;（千克）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全球主要地区氧化钼（VI）产量（2026-2031）&amp;（千克）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全球主要地区氧化钼（VI）产量市场份额（2020-2025）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全球主要地区氧化钼（VI）产量（2026-2031）&amp;（千克）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全球主要地区氧化钼（VI）销售收入增速：（2020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全球主要地区氧化钼（VI）销售收入（2020-2025）&amp;（百万美元）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全球主要地区氧化钼（VI）销售收入市场份额（2020-2025）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全球主要地区氧化钼（VI）收入（2026-2031）&amp;（百万美元）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全球主要地区氧化钼（VI）收入市场份额（2026-2031）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全球主要地区氧化钼（VI）销量（千克）：2020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全球主要地区氧化钼（VI）销量（2020-2025）&amp;（千克）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全球主要地区氧化钼（VI）销量市场份额（2020-2025）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全球主要地区氧化钼（VI）销量（2026-2031）&amp;（千克）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全球主要地区氧化钼（VI）销量份额（2026-2031）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全球市场主要厂商氧化钼（VI）产能（2024-2025）&amp;（千克）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全球市场主要厂商氧化钼（VI）销量（2020-2025）&amp;（千克）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全球市场主要厂商氧化钼（VI）销量市场份额（2020-2025）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全球市场主要厂商氧化钼（VI）销售收入（2020-2025）&amp;（百万美元）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全球市场主要厂商氧化钼（VI）销售收入市场份额（2020-2025）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全球市场主要厂商氧化钼（VI）销售价格（2020-2025）&amp;（美元/千克）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2024年全球主要生产商氧化钼（VI）收入排名（百万美元）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中国市场主要厂商氧化钼（VI）销量（2020-2025）&amp;（千克）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中国市场主要厂商氧化钼（VI）销量市场份额（2020-2025）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中国市场主要厂商氧化钼（VI）销售收入（2020-2025）&amp;（百万美元）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中国市场主要厂商氧化钼（VI）销售收入市场份额（2020-2025）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2024年中国主要生产商氧化钼（VI）收入排名（百万美元）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中国市场主要厂商氧化钼（VI）销售价格（2020-2025）&amp;（美元/千克）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全球主要厂商氧化钼（VI）总部及产地分布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全球主要厂商成立时间及氧化钼（VI）商业化日期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全球主要厂商氧化钼（VI）产品类型及应用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2024年全球氧化钼（VI）主要厂商市场地位（第一梯队、第二梯队和第三梯队）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全球氧化钼（VI）市场投资、并购等现状分析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氧化钼（VI）生产基地、销售区域、竞争对手及市场地位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氧化钼（VI）产品规格、参数及市场应用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氧化钼（VI）销量（千克）、收入（百万美元）、价格（美元/千克）及毛利率（2020-2025）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全球不同产品类型氧化钼（VI）销量（2020-2025年）&amp;（千克）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全球不同产品类型氧化钼（VI）销量市场份额（2020-2025）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全球不同产品类型氧化钼（VI）销量预测（2026-2031）&amp;（千克）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全球市场不同产品类型氧化钼（VI）销量市场份额预测（2026-2031）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全球不同产品类型氧化钼（VI）收入（2020-2025年）&amp;（百万美元）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全球不同产品类型氧化钼（VI）收入市场份额（2020-2025）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全球不同产品类型氧化钼（VI）收入预测（2026-2031）&amp;（百万美元）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全球不同产品类型氧化钼（VI）收入市场份额预测（2026-2031）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全球不同应用氧化钼（VI）销量（2020-2025年）&amp;（千克）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全球不同应用氧化钼（VI）销量市场份额（2020-2025）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全球不同应用氧化钼（VI）销量预测（2026-2031）&amp;（千克）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全球市场不同应用氧化钼（VI）销量市场份额预测（2026-2031）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全球不同应用氧化钼（VI）收入（2020-2025年）&amp;（百万美元）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全球不同应用氧化钼（VI）收入市场份额（2020-2025）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全球不同应用氧化钼（VI）收入预测（2026-2031）&amp;（百万美元）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全球不同应用氧化钼（VI）收入市场份额预测（2026-2031）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氧化钼（VI）上游原料供应商及联系方式列表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氧化钼（VI）典型客户列表</w:t>
      </w:r>
      <w:r>
        <w:rPr>
          <w:rFonts w:hint="eastAsia"/>
        </w:rPr>
        <w:br/>
      </w:r>
      <w:r>
        <w:rPr>
          <w:rFonts w:hint="eastAsia"/>
        </w:rPr>
        <w:t>　　表 116： 氧化钼（VI）主要销售模式及销售渠道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氧化钼（VI）行业发展机遇及主要驱动因素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氧化钼（VI）行业发展面临的风险</w:t>
      </w:r>
      <w:r>
        <w:rPr>
          <w:rFonts w:hint="eastAsia"/>
        </w:rPr>
        <w:br/>
      </w:r>
      <w:r>
        <w:rPr>
          <w:rFonts w:hint="eastAsia"/>
        </w:rPr>
        <w:t>　　表 119： 氧化钼（VI）行业政策分析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氧化钼（VI）产品图片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全球不同产品类型氧化钼（VI）销售额2020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全球不同产品类型氧化钼（VI）市场份额2024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高纯度氧化钼（VI）产品图片</w:t>
      </w:r>
      <w:r>
        <w:rPr>
          <w:rFonts w:hint="eastAsia"/>
        </w:rPr>
        <w:br/>
      </w:r>
      <w:r>
        <w:rPr>
          <w:rFonts w:hint="eastAsia"/>
        </w:rPr>
        <w:t>　　图 5： 超高纯度氧化钼（VI）产品图片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全球不同应用氧化钼（VI）市场份额2024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全球氧化钼（VI）产能、产量、产能利用率及发展趋势（2020-2031）&amp;（千克）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全球氧化钼（VI）产量、需求量及发展趋势（2020-2031）&amp;（千克）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全球主要地区氧化钼（VI）产量（2020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全球主要地区氧化钼（VI）产量市场份额（2020-2031）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中国氧化钼（VI）产能、产量、产能利用率及发展趋势（2020-2031）&amp;（千克）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中国氧化钼（VI）产量、市场需求量及发展趋势（2020-2031）&amp;（千克）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全球氧化钼（VI）市场销售额及增长率：（2020-2031）&amp;（百万美元）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全球市场氧化钼（VI）市场规模：2020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全球市场氧化钼（VI）销量及增长率（2020-2031）&amp;（千克）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全球市场氧化钼（VI）价格趋势（2020-2031）&amp;（美元/千克）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全球主要地区氧化钼（VI）销售收入（2020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全球主要地区氧化钼（VI）销售收入市场份额（2020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北美市场氧化钼（VI）销量及增长率（2020-2031）&amp;（千克）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北美市场氧化钼（VI）收入及增长率（2020-2031）&amp;（百万美元）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欧洲市场氧化钼（VI）销量及增长率（2020-2031）&amp;（千克）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欧洲市场氧化钼（VI）收入及增长率（2020-2031）&amp;（百万美元）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中国市场氧化钼（VI）销量及增长率（2020-2031）&amp;（千克）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中国市场氧化钼（VI）收入及增长率（2020-2031）&amp;（百万美元）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日本市场氧化钼（VI）销量及增长率（2020-2031）&amp;（千克）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日本市场氧化钼（VI）收入及增长率（2020-2031）&amp;（百万美元）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东南亚市场氧化钼（VI）销量及增长率（2020-2031）&amp;（千克）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东南亚市场氧化钼（VI）收入及增长率（2020-2031）&amp;（百万美元）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印度市场氧化钼（VI）销量及增长率（2020-2031）&amp;（千克）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印度市场氧化钼（VI）收入及增长率（2020-2031）&amp;（百万美元）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2024年全球市场主要厂商氧化钼（VI）销量市场份额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2024年全球市场主要厂商氧化钼（VI）收入市场份额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2024年中国市场主要厂商氧化钼（VI）销量市场份额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2024年中国市场主要厂商氧化钼（VI）收入市场份额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2024年全球前五大生产商氧化钼（VI）市场份额</w:t>
      </w:r>
      <w:r>
        <w:rPr>
          <w:rFonts w:hint="eastAsia"/>
        </w:rPr>
        <w:br/>
      </w:r>
      <w:r>
        <w:rPr>
          <w:rFonts w:hint="eastAsia"/>
        </w:rPr>
        <w:t>　　图 39： 2024年全球氧化钼（VI）第一梯队、第二梯队和第三梯队厂商及市场份额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全球不同产品类型氧化钼（VI）价格走势（2020-2031）&amp;（美元/千克）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全球不同应用氧化钼（VI）价格走势（2020-2031）&amp;（美元/千克）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氧化钼（VI）产业链</w:t>
      </w:r>
      <w:r>
        <w:rPr>
          <w:rFonts w:hint="eastAsia"/>
        </w:rPr>
        <w:br/>
      </w:r>
      <w:r>
        <w:rPr>
          <w:rFonts w:hint="eastAsia"/>
        </w:rPr>
        <w:t>　　图 43： 氧化钼（VI）中国企业SWOT分析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c22d5fdba4982" w:history="1">
        <w:r>
          <w:rPr>
            <w:rStyle w:val="Hyperlink"/>
          </w:rPr>
          <w:t>2025-2031年全球与中国氧化钼（VI）发展现状及前景分析报告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c22d5fdba4982" w:history="1">
        <w:r>
          <w:rPr>
            <w:rStyle w:val="Hyperlink"/>
          </w:rPr>
          <w:t>https://www.20087.com/8/75/YangHuaMu-VI-FaZhanXianZhuangQianJing.html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热点：二氯二氧化钼、氧化钼（VI）价格、42铬钼是什么材质、氧化钼拉曼峰、氧化钼是n型还是p型半导体、氧化钼的化学式、氧化钼的相对原子质量、氧化钼沸点、二氧化钼有毒吗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be6e41c7e4ba9" w:history="1">
      <w:r>
        <w:rPr>
          <w:rStyle w:val="Hyperlink"/>
        </w:rPr>
        <w:t>2025-2031年全球与中国氧化钼（VI）发展现状及前景分析报告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ngHuaMu-VI-FaZhanXianZhuangQianJing.html" TargetMode="External" Id="R7d0c22d5fdba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ngHuaMu-VI-FaZhanXianZhuangQianJing.html" TargetMode="External" Id="Re3abe6e41c7e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2025-02-04T23:08:18Z</dcterms:created>
  <dcterms:modified xsi:type="dcterms:W3CDTF">2025-02-05T00:08:18Z</dcterms:modified>
  <dc:subject>2025-2031年全球与中国氧化钼（VI）发展现状及前景分析报告</dc:subject>
  <dc:title>2025-2031年全球与中国氧化钼（VI）发展现状及前景分析报告</dc:title>
  <cp:keywords>2025-2031年全球与中国氧化钼（VI）发展现状及前景分析报告</cp:keywords>
  <dc:description>2025-2031年全球与中国氧化钼（VI）发展现状及前景分析报告</dc:description>
</cp:coreProperties>
</file>