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cd129e8f14941" w:history="1">
              <w:r>
                <w:rPr>
                  <w:rStyle w:val="Hyperlink"/>
                </w:rPr>
                <w:t>2025-2031年中国特种陶瓷市场调查研究与前景趋势预测报告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cd129e8f14941" w:history="1">
              <w:r>
                <w:rPr>
                  <w:rStyle w:val="Hyperlink"/>
                </w:rPr>
                <w:t>2025-2031年中国特种陶瓷市场调查研究与前景趋势预测报告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cd129e8f14941" w:history="1">
                <w:r>
                  <w:rPr>
                    <w:rStyle w:val="Hyperlink"/>
                  </w:rPr>
                  <w:t>https://www.20087.com/8/65/TeZhongTaoCiHangYeQianJing.html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包括氧化铝、氮化硅、碳化硅等，因其卓越的物理和化学性能，在航空航天、电子、能源、医疗和军事领域得到广泛应用。近年来，随着材料科学的不断进步，特种陶瓷的制备技术日益成熟，性能得到显著提升，如更高的耐热性、更强的机械强度和更好的生物相容性。同时，3D打印等先进制造技术的应用，使得特种陶瓷在复杂结构件的制造上展现出独特优势。</w:t>
      </w:r>
      <w:r>
        <w:rPr>
          <w:rFonts w:hint="eastAsia"/>
        </w:rPr>
        <w:br/>
      </w:r>
      <w:r>
        <w:rPr>
          <w:rFonts w:hint="eastAsia"/>
        </w:rPr>
        <w:t>　　未来，特种陶瓷行业将更加注重材料创新和应用领域的拓展。材料创新将集中于开发新型高性能陶瓷材料，如超导陶瓷和透明陶瓷，以满足新兴技术的需求。应用领域的拓展则意味着特种陶瓷将渗透到更多高技术领域，如量子信息、生物医疗植入物和环保技术，同时在传统领域中寻找更精细、更高效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d129e8f14941" w:history="1">
        <w:r>
          <w:rPr>
            <w:rStyle w:val="Hyperlink"/>
          </w:rPr>
          <w:t>2025-2031年中国特种陶瓷市场调查研究与前景趋势预测报告</w:t>
        </w:r>
      </w:hyperlink>
      <w:r>
        <w:rPr>
          <w:rFonts w:hint="eastAsia"/>
        </w:rPr>
        <w:t>》通过详实的数据分析，全面解析了特种陶瓷行业的市场规模、需求动态及价格趋势，深入探讨了特种陶瓷产业链上下游的协同关系与竞争格局变化。报告对特种陶瓷细分市场进行精准划分，结合重点企业研究，揭示了品牌影响力与市场集中度的现状，为行业参与者提供了清晰的竞争态势洞察。同时，报告结合宏观经济环境、技术发展路径及消费者需求演变，科学预测了特种陶瓷行业的未来发展方向，并针对潜在风险提出了切实可行的应对策略。报告为特种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特种陶瓷行业概述</w:t>
      </w:r>
      <w:r>
        <w:rPr>
          <w:rFonts w:hint="eastAsia"/>
        </w:rPr>
        <w:br/>
      </w:r>
      <w:r>
        <w:rPr>
          <w:rFonts w:hint="eastAsia"/>
        </w:rPr>
        <w:t>　　第一节 特种陶瓷定义与分类</w:t>
      </w:r>
      <w:r>
        <w:rPr>
          <w:rFonts w:hint="eastAsia"/>
        </w:rPr>
        <w:br/>
      </w:r>
      <w:r>
        <w:rPr>
          <w:rFonts w:hint="eastAsia"/>
        </w:rPr>
        <w:t>　　第二节 特种陶瓷应用领域</w:t>
      </w:r>
      <w:r>
        <w:rPr>
          <w:rFonts w:hint="eastAsia"/>
        </w:rPr>
        <w:br/>
      </w:r>
      <w:r>
        <w:rPr>
          <w:rFonts w:hint="eastAsia"/>
        </w:rPr>
        <w:t>　　第三节 特种陶瓷行业经济指标分析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一、国内特种陶瓷产能及利用情况</w:t>
      </w:r>
      <w:r>
        <w:rPr>
          <w:rFonts w:hint="eastAsia"/>
        </w:rPr>
        <w:br/>
      </w:r>
      <w:r>
        <w:rPr>
          <w:rFonts w:hint="eastAsia"/>
        </w:rPr>
        <w:t>　　　　二、特种陶瓷产能扩张与投资动态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特种陶瓷行业产量情况分析与趋势预测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三、2025-2031年特种陶瓷产量预测</w:t>
      </w:r>
      <w:r>
        <w:rPr>
          <w:rFonts w:hint="eastAsia"/>
        </w:rPr>
        <w:br/>
      </w:r>
      <w:r>
        <w:rPr>
          <w:rFonts w:hint="eastAsia"/>
        </w:rPr>
        <w:t>　　第三节 2025-2031年特种陶瓷市场需求与销售分析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一、2024-2025年特种陶瓷行业需求现状</w:t>
      </w:r>
      <w:r>
        <w:rPr>
          <w:rFonts w:hint="eastAsia"/>
        </w:rPr>
        <w:br/>
      </w:r>
      <w:r>
        <w:rPr>
          <w:rFonts w:hint="eastAsia"/>
        </w:rPr>
        <w:t>　　　　二、特种陶瓷客户群体与需求特点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2019-2024年中国特种陶瓷行业规模情况</w:t>
      </w:r>
      <w:r>
        <w:rPr>
          <w:rFonts w:hint="eastAsia"/>
        </w:rPr>
        <w:br/>
      </w:r>
      <w:r>
        <w:rPr>
          <w:rFonts w:hint="eastAsia"/>
        </w:rPr>
        <w:t>　　　　一、特种陶瓷行业企业数量规模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一、特种陶瓷行业盈利能力</w:t>
      </w:r>
      <w:r>
        <w:rPr>
          <w:rFonts w:hint="eastAsia"/>
        </w:rPr>
        <w:br/>
      </w:r>
      <w:r>
        <w:rPr>
          <w:rFonts w:hint="eastAsia"/>
        </w:rPr>
        <w:t>　　　　二、特种陶瓷行业偿债能力</w:t>
      </w:r>
      <w:r>
        <w:rPr>
          <w:rFonts w:hint="eastAsia"/>
        </w:rPr>
        <w:br/>
      </w:r>
      <w:r>
        <w:rPr>
          <w:rFonts w:hint="eastAsia"/>
        </w:rPr>
        <w:t>　　　　三、特种陶瓷行业营运能力</w:t>
      </w:r>
      <w:r>
        <w:rPr>
          <w:rFonts w:hint="eastAsia"/>
        </w:rPr>
        <w:br/>
      </w:r>
      <w:r>
        <w:rPr>
          <w:rFonts w:hint="eastAsia"/>
        </w:rPr>
        <w:t>　　　　四、特种陶瓷行业发展能力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中国特种陶瓷行业竞争格局分析</w:t>
      </w:r>
      <w:r>
        <w:rPr>
          <w:rFonts w:hint="eastAsia"/>
        </w:rPr>
        <w:br/>
      </w:r>
      <w:r>
        <w:rPr>
          <w:rFonts w:hint="eastAsia"/>
        </w:rPr>
        <w:t>　　第一节 特种陶瓷行业竞争格局总览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中国特种陶瓷行业风险与对策</w:t>
      </w:r>
      <w:r>
        <w:rPr>
          <w:rFonts w:hint="eastAsia"/>
        </w:rPr>
        <w:br/>
      </w:r>
      <w:r>
        <w:rPr>
          <w:rFonts w:hint="eastAsia"/>
        </w:rPr>
        <w:t>　　第一节 特种陶瓷行业SWOT分析</w:t>
      </w:r>
      <w:r>
        <w:rPr>
          <w:rFonts w:hint="eastAsia"/>
        </w:rPr>
        <w:br/>
      </w:r>
      <w:r>
        <w:rPr>
          <w:rFonts w:hint="eastAsia"/>
        </w:rPr>
        <w:t>　　　　一、特种陶瓷行业优势</w:t>
      </w:r>
      <w:r>
        <w:rPr>
          <w:rFonts w:hint="eastAsia"/>
        </w:rPr>
        <w:br/>
      </w:r>
      <w:r>
        <w:rPr>
          <w:rFonts w:hint="eastAsia"/>
        </w:rPr>
        <w:t>　　　　二、特种陶瓷行业劣势</w:t>
      </w:r>
      <w:r>
        <w:rPr>
          <w:rFonts w:hint="eastAsia"/>
        </w:rPr>
        <w:br/>
      </w:r>
      <w:r>
        <w:rPr>
          <w:rFonts w:hint="eastAsia"/>
        </w:rPr>
        <w:t>　　　　三、特种陶瓷市场机会</w:t>
      </w:r>
      <w:r>
        <w:rPr>
          <w:rFonts w:hint="eastAsia"/>
        </w:rPr>
        <w:br/>
      </w:r>
      <w:r>
        <w:rPr>
          <w:rFonts w:hint="eastAsia"/>
        </w:rPr>
        <w:t>　　　　四、特种陶瓷市场威胁</w:t>
      </w:r>
      <w:r>
        <w:rPr>
          <w:rFonts w:hint="eastAsia"/>
        </w:rPr>
        <w:br/>
      </w:r>
      <w:r>
        <w:rPr>
          <w:rFonts w:hint="eastAsia"/>
        </w:rPr>
        <w:t>　　第二节 特种陶瓷行业风险及对策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特种陶瓷行业发展建议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特种陶瓷行业历程</w:t>
      </w:r>
      <w:r>
        <w:rPr>
          <w:rFonts w:hint="eastAsia"/>
        </w:rPr>
        <w:br/>
      </w:r>
      <w:r>
        <w:rPr>
          <w:rFonts w:hint="eastAsia"/>
        </w:rPr>
        <w:t>　　图表 特种陶瓷行业生命周期</w:t>
      </w:r>
      <w:r>
        <w:rPr>
          <w:rFonts w:hint="eastAsia"/>
        </w:rPr>
        <w:br/>
      </w:r>
      <w:r>
        <w:rPr>
          <w:rFonts w:hint="eastAsia"/>
        </w:rPr>
        <w:t>　　图表 特种陶瓷行业产业链分析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cd129e8f14941" w:history="1">
        <w:r>
          <w:rPr>
            <w:rStyle w:val="Hyperlink"/>
          </w:rPr>
          <w:t>2025-2031年中国特种陶瓷市场调查研究与前景趋势预测报告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cd129e8f14941" w:history="1">
        <w:r>
          <w:rPr>
            <w:rStyle w:val="Hyperlink"/>
          </w:rPr>
          <w:t>https://www.20087.com/8/65/TeZhongTaoCiHangYeQianJing.html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a0d5bf6342cd" w:history="1">
      <w:r>
        <w:rPr>
          <w:rStyle w:val="Hyperlink"/>
        </w:rPr>
        <w:t>2025-2031年中国特种陶瓷市场调查研究与前景趋势预测报告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eZhongTaoCiHangYeQianJing.html" TargetMode="External" Id="R264cd129e8f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eZhongTaoCiHangYeQianJing.html" TargetMode="External" Id="R5c85a0d5bf6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2025-02-15T06:12:00Z</dcterms:created>
  <dcterms:modified xsi:type="dcterms:W3CDTF">2025-02-15T07:12:00Z</dcterms:modified>
  <dc:subject>2025-2031年中国特种陶瓷市场调查研究与前景趋势预测报告</dc:subject>
  <dc:title>2025-2031年中国特种陶瓷市场调查研究与前景趋势预测报告</dc:title>
  <cp:keywords>2025-2031年中国特种陶瓷市场调查研究与前景趋势预测报告</cp:keywords>
  <dc:description>2025-2031年中国特种陶瓷市场调查研究与前景趋势预测报告</dc:description>
</cp:coreProperties>
</file>