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e8ad772c54022" w:history="1">
              <w:r>
                <w:rPr>
                  <w:rStyle w:val="Hyperlink"/>
                </w:rPr>
                <w:t>2024年版中国电池市场现状调研与发展前景趋势分析报告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e8ad772c54022" w:history="1">
              <w:r>
                <w:rPr>
                  <w:rStyle w:val="Hyperlink"/>
                </w:rPr>
                <w:t>2024年版中国电池市场现状调研与发展前景趋势分析报告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e8ad772c54022" w:history="1">
                <w:r>
                  <w:rPr>
                    <w:rStyle w:val="Hyperlink"/>
                  </w:rPr>
                  <w:t>https://www.20087.com/M_ShiYouHuaGong/58/DianChiHangYeQianJingFenXi.html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现代社会不可或缺的能量存储装置，近年来随着新能源汽车和可再生能源存储需求的激增，其技术发展迅速。锂离子电池因其高能量密度和长循环寿命，成为市场主流，但安全性、成本和资源可持续性仍是挑战。固态电池、钠离子电池等新型电池技术的出现，为解决这些问题提供了新思路。同时，电池回收和梯次利用技术的发展，提高了电池全生命周期的经济效益和环保性。</w:t>
      </w:r>
      <w:r>
        <w:rPr>
          <w:rFonts w:hint="eastAsia"/>
        </w:rPr>
        <w:br/>
      </w:r>
      <w:r>
        <w:rPr>
          <w:rFonts w:hint="eastAsia"/>
        </w:rPr>
        <w:t>　　未来，电池行业将更加注重技术创新和循环经济。技术创新方面，将持续探索更高性能、更低成本、更安全的电池技术，如高镍正极材料、硅基负极和固态电解质。循环经济方面，通过建立电池回收和再利用体系，提高资源回收率，减少环境污染，实现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e8ad772c54022" w:history="1">
        <w:r>
          <w:rPr>
            <w:rStyle w:val="Hyperlink"/>
          </w:rPr>
          <w:t>2024年版中国电池市场现状调研与发展前景趋势分析报告</w:t>
        </w:r>
      </w:hyperlink>
      <w:r>
        <w:rPr>
          <w:rFonts w:hint="eastAsia"/>
        </w:rPr>
        <w:t>》依托权威机构及相关协会的数据资料，全面解析了电池行业现状、市场需求及市场规模，系统梳理了电池产业链结构、价格趋势及各细分市场动态。报告对电池市场前景与发展趋势进行了科学预测，重点分析了品牌竞争格局、市场集中度及主要企业的经营表现。同时，通过SWOT分析揭示了电池行业面临的机遇与风险，为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电池行业概念界定及产业链分析</w:t>
      </w:r>
      <w:r>
        <w:rPr>
          <w:rFonts w:hint="eastAsia"/>
        </w:rPr>
        <w:br/>
      </w:r>
      <w:r>
        <w:rPr>
          <w:rFonts w:hint="eastAsia"/>
        </w:rPr>
        <w:t>　　2.1 电池行业定义及分类</w:t>
      </w:r>
      <w:r>
        <w:rPr>
          <w:rFonts w:hint="eastAsia"/>
        </w:rPr>
        <w:br/>
      </w:r>
      <w:r>
        <w:rPr>
          <w:rFonts w:hint="eastAsia"/>
        </w:rPr>
        <w:t>　　　　2.1.1 电池行业定义</w:t>
      </w:r>
      <w:r>
        <w:rPr>
          <w:rFonts w:hint="eastAsia"/>
        </w:rPr>
        <w:br/>
      </w:r>
      <w:r>
        <w:rPr>
          <w:rFonts w:hint="eastAsia"/>
        </w:rPr>
        <w:t>　　　　2.1.2 电池行业分类</w:t>
      </w:r>
      <w:r>
        <w:rPr>
          <w:rFonts w:hint="eastAsia"/>
        </w:rPr>
        <w:br/>
      </w:r>
      <w:r>
        <w:rPr>
          <w:rFonts w:hint="eastAsia"/>
        </w:rPr>
        <w:t>　　2.2 电池行业特点及模式</w:t>
      </w:r>
      <w:r>
        <w:rPr>
          <w:rFonts w:hint="eastAsia"/>
        </w:rPr>
        <w:br/>
      </w:r>
      <w:r>
        <w:rPr>
          <w:rFonts w:hint="eastAsia"/>
        </w:rPr>
        <w:t>　　　　2.2.1 电池行业地位及影响</w:t>
      </w:r>
      <w:r>
        <w:rPr>
          <w:rFonts w:hint="eastAsia"/>
        </w:rPr>
        <w:br/>
      </w:r>
      <w:r>
        <w:rPr>
          <w:rFonts w:hint="eastAsia"/>
        </w:rPr>
        <w:t>　　　　2.2.2 电池行业发展特征</w:t>
      </w:r>
      <w:r>
        <w:rPr>
          <w:rFonts w:hint="eastAsia"/>
        </w:rPr>
        <w:br/>
      </w:r>
      <w:r>
        <w:rPr>
          <w:rFonts w:hint="eastAsia"/>
        </w:rPr>
        <w:t>　　　　2.2.3 电池行业经营模式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电池行业发展状况分析</w:t>
      </w:r>
      <w:r>
        <w:rPr>
          <w:rFonts w:hint="eastAsia"/>
        </w:rPr>
        <w:br/>
      </w:r>
      <w:r>
        <w:rPr>
          <w:rFonts w:hint="eastAsia"/>
        </w:rPr>
        <w:t>　　3.1 国外电池行业发展分析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中国电池行业规模结构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中国电池行业供需状况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中国电池行业竞争结构分析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中国电池行业区域格局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“十四五”电池行业前景预测分析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电池行业确定型投资机会评估</w:t>
      </w:r>
      <w:r>
        <w:rPr>
          <w:rFonts w:hint="eastAsia"/>
        </w:rPr>
        <w:br/>
      </w:r>
      <w:r>
        <w:rPr>
          <w:rFonts w:hint="eastAsia"/>
        </w:rPr>
        <w:t>　　5.1 蓄电池行业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锂电池行业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电池材料行业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中国电池行业风险型投资机会评估</w:t>
      </w:r>
      <w:r>
        <w:rPr>
          <w:rFonts w:hint="eastAsia"/>
        </w:rPr>
        <w:br/>
      </w:r>
      <w:r>
        <w:rPr>
          <w:rFonts w:hint="eastAsia"/>
        </w:rPr>
        <w:t>　　6.1 太阳能电池行业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车用电池行业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废旧电池回收利用行业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中国电池行业未来型投资机会评估</w:t>
      </w:r>
      <w:r>
        <w:rPr>
          <w:rFonts w:hint="eastAsia"/>
        </w:rPr>
        <w:br/>
      </w:r>
      <w:r>
        <w:rPr>
          <w:rFonts w:hint="eastAsia"/>
        </w:rPr>
        <w:t>　　7.1 燃料电池行业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环保电池行业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[中~智~林~]中国电池行业投资壁垒及风险预警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电池行业投资壁垒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电池行业投资外部风险预警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电池行业投资内部风险预警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e8ad772c54022" w:history="1">
        <w:r>
          <w:rPr>
            <w:rStyle w:val="Hyperlink"/>
          </w:rPr>
          <w:t>2024年版中国电池市场现状调研与发展前景趋势分析报告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e8ad772c54022" w:history="1">
        <w:r>
          <w:rPr>
            <w:rStyle w:val="Hyperlink"/>
          </w:rPr>
          <w:t>https://www.20087.com/M_ShiYouHuaGong/58/DianChiHangYeQianJingFenXi.html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881307a3345c7" w:history="1">
      <w:r>
        <w:rPr>
          <w:rStyle w:val="Hyperlink"/>
        </w:rPr>
        <w:t>2024年版中国电池市场现状调研与发展前景趋势分析报告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DianChiHangYeQianJingFenXi.html" TargetMode="External" Id="R12be8ad772c5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DianChiHangYeQianJingFenXi.html" TargetMode="External" Id="Re67881307a3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2024-05-05T05:53:00Z</dcterms:created>
  <dcterms:modified xsi:type="dcterms:W3CDTF">2024-05-05T06:53:00Z</dcterms:modified>
  <dc:subject>2024年版中国电池市场现状调研与发展前景趋势分析报告</dc:subject>
  <dc:title>2024年版中国电池市场现状调研与发展前景趋势分析报告</dc:title>
  <cp:keywords>2024年版中国电池市场现状调研与发展前景趋势分析报告</cp:keywords>
  <dc:description>2024年版中国电池市场现状调研与发展前景趋势分析报告</dc:description>
</cp:coreProperties>
</file>